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764" w:rsidRDefault="007C5764" w:rsidP="007C5764">
      <w:pPr>
        <w:jc w:val="center"/>
        <w:rPr>
          <w:rFonts w:hint="eastAsia"/>
          <w:b/>
          <w:sz w:val="32"/>
          <w:szCs w:val="32"/>
        </w:rPr>
      </w:pPr>
      <w:r>
        <w:rPr>
          <w:b/>
          <w:sz w:val="32"/>
          <w:szCs w:val="32"/>
        </w:rPr>
        <w:t>P</w:t>
      </w:r>
      <w:r>
        <w:rPr>
          <w:rFonts w:hint="eastAsia"/>
          <w:b/>
          <w:sz w:val="32"/>
          <w:szCs w:val="32"/>
        </w:rPr>
        <w:t>art 1:</w:t>
      </w:r>
      <w:r w:rsidRPr="00383CAB">
        <w:rPr>
          <w:rFonts w:hint="eastAsia"/>
          <w:b/>
          <w:sz w:val="32"/>
          <w:szCs w:val="32"/>
        </w:rPr>
        <w:t>玩具</w:t>
      </w:r>
      <w:r>
        <w:rPr>
          <w:rFonts w:hint="eastAsia"/>
          <w:b/>
          <w:sz w:val="32"/>
          <w:szCs w:val="32"/>
        </w:rPr>
        <w:t>的</w:t>
      </w:r>
      <w:r w:rsidRPr="00383CAB">
        <w:rPr>
          <w:rFonts w:hint="eastAsia"/>
          <w:b/>
          <w:sz w:val="32"/>
          <w:szCs w:val="32"/>
        </w:rPr>
        <w:t>国际标准与认证</w:t>
      </w:r>
    </w:p>
    <w:p w:rsidR="007C5764" w:rsidRPr="00383CAB" w:rsidRDefault="007C5764" w:rsidP="007C5764">
      <w:pPr>
        <w:jc w:val="center"/>
        <w:rPr>
          <w:rFonts w:hint="eastAsia"/>
          <w:b/>
          <w:sz w:val="32"/>
          <w:szCs w:val="32"/>
        </w:rPr>
      </w:pPr>
    </w:p>
    <w:p w:rsidR="007C5764" w:rsidRPr="0053685C" w:rsidRDefault="007C5764" w:rsidP="007C5764">
      <w:pPr>
        <w:spacing w:line="360" w:lineRule="auto"/>
        <w:ind w:firstLineChars="200" w:firstLine="480"/>
        <w:rPr>
          <w:rFonts w:hint="eastAsia"/>
          <w:sz w:val="24"/>
        </w:rPr>
      </w:pPr>
      <w:r w:rsidRPr="0053685C">
        <w:rPr>
          <w:rFonts w:hint="eastAsia"/>
          <w:sz w:val="24"/>
        </w:rPr>
        <w:t>在国际标准中，与玩具相关的主要是国际标准化组织（</w:t>
      </w:r>
      <w:r w:rsidRPr="0053685C">
        <w:rPr>
          <w:rFonts w:hint="eastAsia"/>
          <w:sz w:val="24"/>
        </w:rPr>
        <w:t>ISO</w:t>
      </w:r>
      <w:r w:rsidRPr="0053685C">
        <w:rPr>
          <w:rFonts w:hint="eastAsia"/>
          <w:sz w:val="24"/>
        </w:rPr>
        <w:t>）制定的</w:t>
      </w:r>
      <w:r w:rsidRPr="0053685C">
        <w:rPr>
          <w:rFonts w:hint="eastAsia"/>
          <w:sz w:val="24"/>
        </w:rPr>
        <w:t>ISO 8124</w:t>
      </w:r>
      <w:r w:rsidRPr="0053685C">
        <w:rPr>
          <w:rFonts w:hint="eastAsia"/>
          <w:sz w:val="24"/>
        </w:rPr>
        <w:t>玩具安全系列标准和国际电工委员会（</w:t>
      </w:r>
      <w:r w:rsidRPr="0053685C">
        <w:rPr>
          <w:rFonts w:hint="eastAsia"/>
          <w:sz w:val="24"/>
        </w:rPr>
        <w:t>IEC</w:t>
      </w:r>
      <w:r w:rsidRPr="0053685C">
        <w:rPr>
          <w:rFonts w:hint="eastAsia"/>
          <w:sz w:val="24"/>
        </w:rPr>
        <w:t>）制定的</w:t>
      </w:r>
      <w:r w:rsidRPr="0053685C">
        <w:rPr>
          <w:rFonts w:hint="eastAsia"/>
          <w:sz w:val="24"/>
        </w:rPr>
        <w:t>IEC 62115</w:t>
      </w:r>
      <w:r w:rsidRPr="0053685C">
        <w:rPr>
          <w:rFonts w:hint="eastAsia"/>
          <w:sz w:val="24"/>
        </w:rPr>
        <w:t>电动玩具安全标准。此外，还有</w:t>
      </w:r>
      <w:r w:rsidRPr="0053685C">
        <w:rPr>
          <w:rFonts w:hint="eastAsia"/>
          <w:sz w:val="24"/>
        </w:rPr>
        <w:t>ISO 8098</w:t>
      </w:r>
      <w:r w:rsidRPr="0053685C">
        <w:rPr>
          <w:rFonts w:hint="eastAsia"/>
          <w:sz w:val="24"/>
        </w:rPr>
        <w:t>儿童自行车安全标准和</w:t>
      </w:r>
      <w:r w:rsidRPr="0053685C">
        <w:rPr>
          <w:rFonts w:hint="eastAsia"/>
          <w:sz w:val="24"/>
        </w:rPr>
        <w:t>IEC</w:t>
      </w:r>
      <w:r w:rsidRPr="0053685C">
        <w:rPr>
          <w:rFonts w:hint="eastAsia"/>
          <w:sz w:val="24"/>
        </w:rPr>
        <w:t>下的无线电干扰特别委员会（</w:t>
      </w:r>
      <w:r w:rsidRPr="0053685C">
        <w:rPr>
          <w:rFonts w:hint="eastAsia"/>
          <w:sz w:val="24"/>
        </w:rPr>
        <w:t>CISPR</w:t>
      </w:r>
      <w:r w:rsidRPr="0053685C">
        <w:rPr>
          <w:rFonts w:hint="eastAsia"/>
          <w:sz w:val="24"/>
        </w:rPr>
        <w:t>）制定的</w:t>
      </w:r>
      <w:r w:rsidRPr="0053685C">
        <w:rPr>
          <w:rFonts w:hint="eastAsia"/>
          <w:sz w:val="24"/>
        </w:rPr>
        <w:t>CISPR 14-1</w:t>
      </w:r>
      <w:r w:rsidRPr="0053685C">
        <w:rPr>
          <w:rFonts w:hint="eastAsia"/>
          <w:sz w:val="24"/>
        </w:rPr>
        <w:t>和</w:t>
      </w:r>
      <w:r w:rsidRPr="0053685C">
        <w:rPr>
          <w:rFonts w:hint="eastAsia"/>
          <w:sz w:val="24"/>
        </w:rPr>
        <w:t>CISPR 14-2</w:t>
      </w:r>
      <w:r w:rsidRPr="0053685C">
        <w:rPr>
          <w:rFonts w:hint="eastAsia"/>
          <w:sz w:val="24"/>
        </w:rPr>
        <w:t>电磁兼容标准。</w:t>
      </w:r>
    </w:p>
    <w:p w:rsidR="007C5764" w:rsidRPr="0053685C" w:rsidRDefault="007C5764" w:rsidP="007C5764">
      <w:pPr>
        <w:spacing w:line="360" w:lineRule="auto"/>
        <w:ind w:firstLine="435"/>
        <w:rPr>
          <w:rFonts w:hint="eastAsia"/>
          <w:sz w:val="24"/>
        </w:rPr>
      </w:pPr>
      <w:r w:rsidRPr="0053685C">
        <w:rPr>
          <w:rFonts w:hint="eastAsia"/>
          <w:sz w:val="24"/>
        </w:rPr>
        <w:t>在国际认证方面，国际玩具工业理事会（</w:t>
      </w:r>
      <w:r w:rsidRPr="0053685C">
        <w:rPr>
          <w:rFonts w:hint="eastAsia"/>
          <w:sz w:val="24"/>
        </w:rPr>
        <w:t>ICTI</w:t>
      </w:r>
      <w:r w:rsidRPr="0053685C">
        <w:rPr>
          <w:rFonts w:hint="eastAsia"/>
          <w:sz w:val="24"/>
        </w:rPr>
        <w:t>）推出了《国际玩具工业理事会商业运作规范》，以促使玩具厂商以合法、安全和健康的方式进行生产运作。此外，电动玩具还可利用</w:t>
      </w:r>
      <w:r w:rsidRPr="0053685C">
        <w:rPr>
          <w:rFonts w:hint="eastAsia"/>
          <w:sz w:val="24"/>
        </w:rPr>
        <w:t>IECEE CB</w:t>
      </w:r>
      <w:r w:rsidRPr="0053685C">
        <w:rPr>
          <w:rFonts w:hint="eastAsia"/>
          <w:sz w:val="24"/>
        </w:rPr>
        <w:t>体系以更方便快捷地进入国际市场。</w:t>
      </w:r>
    </w:p>
    <w:p w:rsidR="007C5764" w:rsidRPr="0053685C" w:rsidRDefault="007C5764" w:rsidP="007C5764">
      <w:pPr>
        <w:numPr>
          <w:ilvl w:val="0"/>
          <w:numId w:val="1"/>
        </w:numPr>
        <w:spacing w:line="360" w:lineRule="auto"/>
        <w:rPr>
          <w:rFonts w:hint="eastAsia"/>
          <w:b/>
          <w:sz w:val="24"/>
        </w:rPr>
      </w:pPr>
      <w:r w:rsidRPr="0053685C">
        <w:rPr>
          <w:rFonts w:hint="eastAsia"/>
          <w:b/>
          <w:sz w:val="24"/>
        </w:rPr>
        <w:t>ISO</w:t>
      </w:r>
      <w:r w:rsidRPr="0053685C">
        <w:rPr>
          <w:rFonts w:hint="eastAsia"/>
          <w:b/>
          <w:sz w:val="24"/>
        </w:rPr>
        <w:t>玩具标准</w:t>
      </w:r>
    </w:p>
    <w:p w:rsidR="007C5764" w:rsidRPr="0053685C" w:rsidRDefault="007C5764" w:rsidP="007C5764">
      <w:pPr>
        <w:spacing w:line="360" w:lineRule="auto"/>
        <w:rPr>
          <w:rFonts w:hint="eastAsia"/>
          <w:sz w:val="24"/>
        </w:rPr>
      </w:pPr>
      <w:r w:rsidRPr="0053685C">
        <w:rPr>
          <w:rFonts w:hint="eastAsia"/>
          <w:sz w:val="24"/>
        </w:rPr>
        <w:t>1. ISO/TC 181</w:t>
      </w:r>
      <w:r w:rsidRPr="0053685C">
        <w:rPr>
          <w:rFonts w:hint="eastAsia"/>
          <w:sz w:val="24"/>
        </w:rPr>
        <w:t>和</w:t>
      </w:r>
      <w:r w:rsidRPr="0053685C">
        <w:rPr>
          <w:rFonts w:hint="eastAsia"/>
          <w:sz w:val="24"/>
        </w:rPr>
        <w:t>ISO 8124</w:t>
      </w:r>
      <w:r w:rsidRPr="0053685C">
        <w:rPr>
          <w:rFonts w:hint="eastAsia"/>
          <w:sz w:val="24"/>
        </w:rPr>
        <w:t>系列标准</w:t>
      </w:r>
    </w:p>
    <w:p w:rsidR="007C5764" w:rsidRPr="0053685C" w:rsidRDefault="007C5764" w:rsidP="007C5764">
      <w:pPr>
        <w:spacing w:line="360" w:lineRule="auto"/>
        <w:ind w:firstLine="420"/>
        <w:rPr>
          <w:rFonts w:hint="eastAsia"/>
          <w:sz w:val="24"/>
        </w:rPr>
      </w:pPr>
      <w:r w:rsidRPr="0053685C">
        <w:rPr>
          <w:rFonts w:hint="eastAsia"/>
          <w:sz w:val="24"/>
        </w:rPr>
        <w:t>在</w:t>
      </w:r>
      <w:r w:rsidRPr="0053685C">
        <w:rPr>
          <w:rFonts w:hint="eastAsia"/>
          <w:sz w:val="24"/>
        </w:rPr>
        <w:t>ISO</w:t>
      </w:r>
      <w:r w:rsidRPr="0053685C">
        <w:rPr>
          <w:rFonts w:hint="eastAsia"/>
          <w:sz w:val="24"/>
        </w:rPr>
        <w:t>的技术委员会（</w:t>
      </w:r>
      <w:r w:rsidRPr="0053685C">
        <w:rPr>
          <w:rFonts w:hint="eastAsia"/>
          <w:sz w:val="24"/>
        </w:rPr>
        <w:t>TC</w:t>
      </w:r>
      <w:r w:rsidRPr="0053685C">
        <w:rPr>
          <w:rFonts w:hint="eastAsia"/>
          <w:sz w:val="24"/>
        </w:rPr>
        <w:t>）中，负责制定</w:t>
      </w:r>
      <w:r w:rsidRPr="0053685C">
        <w:rPr>
          <w:rFonts w:hint="eastAsia"/>
          <w:sz w:val="24"/>
        </w:rPr>
        <w:t>ISO 8124</w:t>
      </w:r>
      <w:r w:rsidRPr="0053685C">
        <w:rPr>
          <w:rFonts w:hint="eastAsia"/>
          <w:sz w:val="24"/>
        </w:rPr>
        <w:t>玩具安全系列标准的是</w:t>
      </w:r>
      <w:r w:rsidRPr="0053685C">
        <w:rPr>
          <w:rFonts w:hint="eastAsia"/>
          <w:sz w:val="24"/>
        </w:rPr>
        <w:t>ISO/TC 181</w:t>
      </w:r>
      <w:r w:rsidRPr="0053685C">
        <w:rPr>
          <w:rFonts w:hint="eastAsia"/>
          <w:sz w:val="24"/>
        </w:rPr>
        <w:t>玩具技术委员会。</w:t>
      </w:r>
      <w:r w:rsidRPr="0053685C">
        <w:rPr>
          <w:rFonts w:hint="eastAsia"/>
          <w:sz w:val="24"/>
        </w:rPr>
        <w:t>ISO/TC 181</w:t>
      </w:r>
      <w:r w:rsidRPr="0053685C">
        <w:rPr>
          <w:rFonts w:hint="eastAsia"/>
          <w:sz w:val="24"/>
        </w:rPr>
        <w:t>主要负责玩具在机械、物理、化学和易燃性方面安全的标准化工作，但不涉及电气方面。电动玩具的电气安全是由</w:t>
      </w:r>
      <w:r w:rsidRPr="0053685C">
        <w:rPr>
          <w:rFonts w:hint="eastAsia"/>
          <w:sz w:val="24"/>
        </w:rPr>
        <w:t>IEC</w:t>
      </w:r>
      <w:r w:rsidRPr="0053685C">
        <w:rPr>
          <w:rFonts w:hint="eastAsia"/>
          <w:sz w:val="24"/>
        </w:rPr>
        <w:t>负责的。</w:t>
      </w:r>
    </w:p>
    <w:p w:rsidR="007C5764" w:rsidRPr="0053685C" w:rsidRDefault="007C5764" w:rsidP="007C5764">
      <w:pPr>
        <w:spacing w:line="360" w:lineRule="auto"/>
        <w:ind w:firstLine="420"/>
        <w:rPr>
          <w:rFonts w:hint="eastAsia"/>
          <w:sz w:val="24"/>
        </w:rPr>
      </w:pPr>
      <w:r w:rsidRPr="0053685C">
        <w:rPr>
          <w:rFonts w:hint="eastAsia"/>
          <w:sz w:val="24"/>
        </w:rPr>
        <w:t>目前，</w:t>
      </w:r>
      <w:r w:rsidRPr="0053685C">
        <w:rPr>
          <w:rFonts w:hint="eastAsia"/>
          <w:sz w:val="24"/>
        </w:rPr>
        <w:t>ISO/TC 181</w:t>
      </w:r>
      <w:r w:rsidRPr="0053685C">
        <w:rPr>
          <w:rFonts w:hint="eastAsia"/>
          <w:sz w:val="24"/>
        </w:rPr>
        <w:t>的秘书处是丹麦标准协会（</w:t>
      </w:r>
      <w:r w:rsidRPr="0053685C">
        <w:rPr>
          <w:rFonts w:hint="eastAsia"/>
          <w:sz w:val="24"/>
        </w:rPr>
        <w:t>DS</w:t>
      </w:r>
      <w:r w:rsidRPr="0053685C">
        <w:rPr>
          <w:rFonts w:hint="eastAsia"/>
          <w:sz w:val="24"/>
        </w:rPr>
        <w:t>），秘书是</w:t>
      </w:r>
      <w:r w:rsidRPr="0053685C">
        <w:rPr>
          <w:rFonts w:hint="eastAsia"/>
          <w:sz w:val="24"/>
        </w:rPr>
        <w:t>Ms. A. Wedebye</w:t>
      </w:r>
      <w:r w:rsidRPr="0053685C">
        <w:rPr>
          <w:rFonts w:hint="eastAsia"/>
          <w:sz w:val="24"/>
        </w:rPr>
        <w:t>，主席是丹麦的</w:t>
      </w:r>
      <w:r w:rsidRPr="0053685C">
        <w:rPr>
          <w:rFonts w:hint="eastAsia"/>
          <w:sz w:val="24"/>
        </w:rPr>
        <w:t>Mr. Peter Trillingsgaard</w:t>
      </w:r>
      <w:r w:rsidRPr="0053685C">
        <w:rPr>
          <w:rFonts w:hint="eastAsia"/>
          <w:sz w:val="24"/>
        </w:rPr>
        <w:t>（任期到</w:t>
      </w:r>
      <w:r w:rsidRPr="0053685C">
        <w:rPr>
          <w:rFonts w:hint="eastAsia"/>
          <w:sz w:val="24"/>
        </w:rPr>
        <w:t>2012</w:t>
      </w:r>
      <w:r w:rsidRPr="0053685C">
        <w:rPr>
          <w:rFonts w:hint="eastAsia"/>
          <w:sz w:val="24"/>
        </w:rPr>
        <w:t>年）。拥有</w:t>
      </w:r>
      <w:r w:rsidRPr="0053685C">
        <w:rPr>
          <w:rFonts w:hint="eastAsia"/>
          <w:sz w:val="24"/>
        </w:rPr>
        <w:t>22</w:t>
      </w:r>
      <w:r w:rsidRPr="0053685C">
        <w:rPr>
          <w:rFonts w:hint="eastAsia"/>
          <w:sz w:val="24"/>
        </w:rPr>
        <w:t>个参与国（</w:t>
      </w:r>
      <w:r w:rsidRPr="0053685C">
        <w:rPr>
          <w:rFonts w:hint="eastAsia"/>
          <w:sz w:val="24"/>
        </w:rPr>
        <w:t>Participating countries</w:t>
      </w:r>
      <w:r w:rsidRPr="0053685C">
        <w:rPr>
          <w:rFonts w:hint="eastAsia"/>
          <w:sz w:val="24"/>
        </w:rPr>
        <w:t>）和</w:t>
      </w:r>
      <w:r w:rsidRPr="0053685C">
        <w:rPr>
          <w:rFonts w:hint="eastAsia"/>
          <w:sz w:val="24"/>
        </w:rPr>
        <w:t>23</w:t>
      </w:r>
      <w:r w:rsidRPr="0053685C">
        <w:rPr>
          <w:rFonts w:hint="eastAsia"/>
          <w:sz w:val="24"/>
        </w:rPr>
        <w:t>个观察国（</w:t>
      </w:r>
      <w:r w:rsidRPr="0053685C">
        <w:rPr>
          <w:rFonts w:hint="eastAsia"/>
          <w:sz w:val="24"/>
        </w:rPr>
        <w:t>Observing countries</w:t>
      </w:r>
      <w:r w:rsidRPr="0053685C">
        <w:rPr>
          <w:rFonts w:hint="eastAsia"/>
          <w:sz w:val="24"/>
        </w:rPr>
        <w:t>），我国是</w:t>
      </w:r>
      <w:r w:rsidRPr="0053685C">
        <w:rPr>
          <w:rFonts w:hint="eastAsia"/>
          <w:sz w:val="24"/>
        </w:rPr>
        <w:t>22</w:t>
      </w:r>
      <w:r w:rsidRPr="0053685C">
        <w:rPr>
          <w:rFonts w:hint="eastAsia"/>
          <w:sz w:val="24"/>
        </w:rPr>
        <w:t>个参与国之一。</w:t>
      </w:r>
    </w:p>
    <w:p w:rsidR="007C5764" w:rsidRPr="0053685C" w:rsidRDefault="007C5764" w:rsidP="007C5764">
      <w:pPr>
        <w:spacing w:line="360" w:lineRule="auto"/>
        <w:ind w:firstLine="435"/>
        <w:rPr>
          <w:rFonts w:hint="eastAsia"/>
          <w:sz w:val="24"/>
        </w:rPr>
      </w:pPr>
      <w:r w:rsidRPr="0053685C">
        <w:rPr>
          <w:rFonts w:hint="eastAsia"/>
          <w:sz w:val="24"/>
        </w:rPr>
        <w:t xml:space="preserve">    ISO 8124</w:t>
      </w:r>
      <w:r w:rsidRPr="0053685C">
        <w:rPr>
          <w:rFonts w:hint="eastAsia"/>
          <w:sz w:val="24"/>
        </w:rPr>
        <w:t>玩具安全系列目前共有三个标准，如下表所示。</w:t>
      </w:r>
    </w:p>
    <w:p w:rsidR="007C5764" w:rsidRPr="0053685C" w:rsidRDefault="007C5764" w:rsidP="007C5764">
      <w:pPr>
        <w:spacing w:line="360" w:lineRule="auto"/>
        <w:ind w:firstLine="435"/>
        <w:rPr>
          <w:rFonts w:hint="eastAsia"/>
          <w:sz w:val="24"/>
        </w:rPr>
      </w:pPr>
      <w:r>
        <w:rPr>
          <w:rFonts w:hint="eastAsia"/>
          <w:noProof/>
          <w:sz w:val="24"/>
        </w:rPr>
        <w:drawing>
          <wp:inline distT="0" distB="0" distL="0" distR="0">
            <wp:extent cx="5762625" cy="1257300"/>
            <wp:effectExtent l="19050" t="0" r="9525" b="0"/>
            <wp:docPr id="1" name="图片 1" desc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
                    <pic:cNvPicPr>
                      <a:picLocks noChangeAspect="1" noChangeArrowheads="1"/>
                    </pic:cNvPicPr>
                  </pic:nvPicPr>
                  <pic:blipFill>
                    <a:blip r:embed="rId7"/>
                    <a:srcRect/>
                    <a:stretch>
                      <a:fillRect/>
                    </a:stretch>
                  </pic:blipFill>
                  <pic:spPr bwMode="auto">
                    <a:xfrm>
                      <a:off x="0" y="0"/>
                      <a:ext cx="5762625" cy="1257300"/>
                    </a:xfrm>
                    <a:prstGeom prst="rect">
                      <a:avLst/>
                    </a:prstGeom>
                    <a:noFill/>
                    <a:ln w="9525">
                      <a:noFill/>
                      <a:miter lim="800000"/>
                      <a:headEnd/>
                      <a:tailEnd/>
                    </a:ln>
                  </pic:spPr>
                </pic:pic>
              </a:graphicData>
            </a:graphic>
          </wp:inline>
        </w:drawing>
      </w:r>
    </w:p>
    <w:p w:rsidR="007C5764" w:rsidRPr="0053685C" w:rsidRDefault="007C5764" w:rsidP="007C5764">
      <w:pPr>
        <w:spacing w:line="360" w:lineRule="auto"/>
        <w:ind w:firstLine="420"/>
        <w:rPr>
          <w:rFonts w:hint="eastAsia"/>
          <w:sz w:val="24"/>
        </w:rPr>
      </w:pPr>
      <w:r w:rsidRPr="0053685C">
        <w:rPr>
          <w:rFonts w:hint="eastAsia"/>
          <w:sz w:val="24"/>
        </w:rPr>
        <w:t>目前，</w:t>
      </w:r>
      <w:r w:rsidRPr="0053685C">
        <w:rPr>
          <w:rFonts w:hint="eastAsia"/>
          <w:sz w:val="24"/>
        </w:rPr>
        <w:t>ISO/TC 181</w:t>
      </w:r>
      <w:r w:rsidRPr="0053685C">
        <w:rPr>
          <w:rFonts w:hint="eastAsia"/>
          <w:sz w:val="24"/>
        </w:rPr>
        <w:t>正在对</w:t>
      </w:r>
      <w:r w:rsidRPr="0053685C">
        <w:rPr>
          <w:rFonts w:hint="eastAsia"/>
          <w:sz w:val="24"/>
        </w:rPr>
        <w:t>ISO 8124-3:1997</w:t>
      </w:r>
      <w:r w:rsidRPr="0053685C">
        <w:rPr>
          <w:rFonts w:hint="eastAsia"/>
          <w:sz w:val="24"/>
        </w:rPr>
        <w:t>进行修订工作，新版标准可能于</w:t>
      </w:r>
      <w:r w:rsidRPr="0053685C">
        <w:rPr>
          <w:rFonts w:hint="eastAsia"/>
          <w:sz w:val="24"/>
        </w:rPr>
        <w:t>2009</w:t>
      </w:r>
      <w:r w:rsidRPr="0053685C">
        <w:rPr>
          <w:rFonts w:hint="eastAsia"/>
          <w:sz w:val="24"/>
        </w:rPr>
        <w:t>年发布。另外</w:t>
      </w:r>
      <w:r w:rsidRPr="0053685C">
        <w:rPr>
          <w:rFonts w:hint="eastAsia"/>
          <w:sz w:val="24"/>
        </w:rPr>
        <w:t>ISO 8124-4.2</w:t>
      </w:r>
      <w:r w:rsidRPr="0053685C">
        <w:rPr>
          <w:rFonts w:hint="eastAsia"/>
          <w:sz w:val="24"/>
        </w:rPr>
        <w:t>《玩具安全－第</w:t>
      </w:r>
      <w:r w:rsidRPr="0053685C">
        <w:rPr>
          <w:rFonts w:hint="eastAsia"/>
          <w:sz w:val="24"/>
        </w:rPr>
        <w:t>4</w:t>
      </w:r>
      <w:r w:rsidRPr="0053685C">
        <w:rPr>
          <w:rFonts w:hint="eastAsia"/>
          <w:sz w:val="24"/>
        </w:rPr>
        <w:t>部分：家用型室内和室外秋千、滑板和类似用途玩具》也正在制定中，该标准对应的欧洲标准是</w:t>
      </w:r>
      <w:r w:rsidRPr="0053685C">
        <w:rPr>
          <w:rFonts w:hint="eastAsia"/>
          <w:sz w:val="24"/>
        </w:rPr>
        <w:t>EN 71-8:2003</w:t>
      </w:r>
      <w:r w:rsidRPr="0053685C">
        <w:rPr>
          <w:rFonts w:hint="eastAsia"/>
          <w:sz w:val="24"/>
        </w:rPr>
        <w:t>。</w:t>
      </w:r>
    </w:p>
    <w:p w:rsidR="007C5764" w:rsidRPr="0053685C" w:rsidRDefault="007C5764" w:rsidP="007C5764">
      <w:pPr>
        <w:spacing w:line="360" w:lineRule="auto"/>
        <w:ind w:firstLine="435"/>
        <w:rPr>
          <w:sz w:val="24"/>
        </w:rPr>
      </w:pPr>
      <w:r w:rsidRPr="0053685C">
        <w:rPr>
          <w:sz w:val="24"/>
        </w:rPr>
        <w:t xml:space="preserve"> </w:t>
      </w:r>
    </w:p>
    <w:p w:rsidR="007C5764" w:rsidRPr="0053685C" w:rsidRDefault="007C5764" w:rsidP="007C5764">
      <w:pPr>
        <w:spacing w:line="360" w:lineRule="auto"/>
        <w:rPr>
          <w:rFonts w:hint="eastAsia"/>
          <w:sz w:val="24"/>
        </w:rPr>
      </w:pPr>
      <w:r w:rsidRPr="0053685C">
        <w:rPr>
          <w:rFonts w:hint="eastAsia"/>
          <w:sz w:val="24"/>
        </w:rPr>
        <w:lastRenderedPageBreak/>
        <w:t>2. ISO/TC 149</w:t>
      </w:r>
      <w:r w:rsidRPr="0053685C">
        <w:rPr>
          <w:rFonts w:hint="eastAsia"/>
          <w:sz w:val="24"/>
        </w:rPr>
        <w:t>和</w:t>
      </w:r>
      <w:r w:rsidRPr="0053685C">
        <w:rPr>
          <w:rFonts w:hint="eastAsia"/>
          <w:sz w:val="24"/>
        </w:rPr>
        <w:t>ISO 8098</w:t>
      </w:r>
      <w:r w:rsidRPr="0053685C">
        <w:rPr>
          <w:rFonts w:hint="eastAsia"/>
          <w:sz w:val="24"/>
        </w:rPr>
        <w:t>标准</w:t>
      </w:r>
    </w:p>
    <w:p w:rsidR="007C5764" w:rsidRPr="0053685C" w:rsidRDefault="007C5764" w:rsidP="007C5764">
      <w:pPr>
        <w:spacing w:line="360" w:lineRule="auto"/>
        <w:rPr>
          <w:rFonts w:hint="eastAsia"/>
          <w:sz w:val="24"/>
        </w:rPr>
      </w:pPr>
      <w:r w:rsidRPr="0053685C">
        <w:rPr>
          <w:rFonts w:hint="eastAsia"/>
          <w:sz w:val="24"/>
        </w:rPr>
        <w:t xml:space="preserve">    </w:t>
      </w:r>
      <w:r w:rsidRPr="0053685C">
        <w:rPr>
          <w:rFonts w:hint="eastAsia"/>
          <w:sz w:val="24"/>
        </w:rPr>
        <w:t>在</w:t>
      </w:r>
      <w:r w:rsidRPr="0053685C">
        <w:rPr>
          <w:rFonts w:hint="eastAsia"/>
          <w:sz w:val="24"/>
        </w:rPr>
        <w:t>ISO</w:t>
      </w:r>
      <w:r w:rsidRPr="0053685C">
        <w:rPr>
          <w:rFonts w:hint="eastAsia"/>
          <w:sz w:val="24"/>
        </w:rPr>
        <w:t>的</w:t>
      </w:r>
      <w:r w:rsidRPr="0053685C">
        <w:rPr>
          <w:rFonts w:hint="eastAsia"/>
          <w:sz w:val="24"/>
        </w:rPr>
        <w:t>TC</w:t>
      </w:r>
      <w:r w:rsidRPr="0053685C">
        <w:rPr>
          <w:rFonts w:hint="eastAsia"/>
          <w:sz w:val="24"/>
        </w:rPr>
        <w:t>中，负责制定</w:t>
      </w:r>
      <w:r w:rsidRPr="0053685C">
        <w:rPr>
          <w:rFonts w:hint="eastAsia"/>
          <w:sz w:val="24"/>
        </w:rPr>
        <w:t>ISO 8098</w:t>
      </w:r>
      <w:r w:rsidRPr="0053685C">
        <w:rPr>
          <w:rFonts w:hint="eastAsia"/>
          <w:sz w:val="24"/>
        </w:rPr>
        <w:t>儿童自行车安全标准的是</w:t>
      </w:r>
      <w:r w:rsidRPr="0053685C">
        <w:rPr>
          <w:rFonts w:hint="eastAsia"/>
          <w:sz w:val="24"/>
        </w:rPr>
        <w:t>ISO/TC 149</w:t>
      </w:r>
      <w:r w:rsidRPr="0053685C">
        <w:rPr>
          <w:rFonts w:hint="eastAsia"/>
          <w:sz w:val="24"/>
        </w:rPr>
        <w:t>自行车技术委员会。</w:t>
      </w:r>
      <w:r w:rsidRPr="0053685C">
        <w:rPr>
          <w:rFonts w:hint="eastAsia"/>
          <w:sz w:val="24"/>
        </w:rPr>
        <w:t>ISO/TC 149</w:t>
      </w:r>
      <w:r w:rsidRPr="0053685C">
        <w:rPr>
          <w:rFonts w:hint="eastAsia"/>
          <w:sz w:val="24"/>
        </w:rPr>
        <w:t>主要负责自行车及其零部件在术语、测试方法、性能和安全的要求和测试方法、以及互换性方面的标准化工作。</w:t>
      </w:r>
      <w:r w:rsidRPr="0053685C">
        <w:rPr>
          <w:rFonts w:hint="eastAsia"/>
          <w:sz w:val="24"/>
        </w:rPr>
        <w:t>ISO/TC 149</w:t>
      </w:r>
      <w:r w:rsidRPr="0053685C">
        <w:rPr>
          <w:rFonts w:hint="eastAsia"/>
          <w:sz w:val="24"/>
        </w:rPr>
        <w:t>下属的分技术委员会</w:t>
      </w:r>
      <w:r w:rsidRPr="0053685C">
        <w:rPr>
          <w:rFonts w:hint="eastAsia"/>
          <w:sz w:val="24"/>
        </w:rPr>
        <w:t>SC 1</w:t>
      </w:r>
      <w:r w:rsidRPr="0053685C">
        <w:rPr>
          <w:rFonts w:hint="eastAsia"/>
          <w:sz w:val="24"/>
        </w:rPr>
        <w:t>负责</w:t>
      </w:r>
      <w:r w:rsidRPr="0053685C">
        <w:rPr>
          <w:rFonts w:hint="eastAsia"/>
          <w:sz w:val="24"/>
        </w:rPr>
        <w:t>ISO 8089</w:t>
      </w:r>
      <w:r w:rsidRPr="0053685C">
        <w:rPr>
          <w:rFonts w:hint="eastAsia"/>
          <w:sz w:val="24"/>
        </w:rPr>
        <w:t>标准的制定。</w:t>
      </w:r>
    </w:p>
    <w:p w:rsidR="007C5764" w:rsidRPr="0053685C" w:rsidRDefault="007C5764" w:rsidP="007C5764">
      <w:pPr>
        <w:spacing w:line="360" w:lineRule="auto"/>
        <w:rPr>
          <w:rFonts w:hint="eastAsia"/>
          <w:sz w:val="24"/>
        </w:rPr>
      </w:pPr>
      <w:r w:rsidRPr="0053685C">
        <w:rPr>
          <w:rFonts w:hint="eastAsia"/>
          <w:sz w:val="24"/>
        </w:rPr>
        <w:t xml:space="preserve">    </w:t>
      </w:r>
      <w:r w:rsidRPr="0053685C">
        <w:rPr>
          <w:rFonts w:hint="eastAsia"/>
          <w:sz w:val="24"/>
        </w:rPr>
        <w:t>目前，</w:t>
      </w:r>
      <w:r w:rsidRPr="0053685C">
        <w:rPr>
          <w:rFonts w:hint="eastAsia"/>
          <w:sz w:val="24"/>
        </w:rPr>
        <w:t>ISO/TC 149/SC 1</w:t>
      </w:r>
      <w:r w:rsidRPr="0053685C">
        <w:rPr>
          <w:rFonts w:hint="eastAsia"/>
          <w:sz w:val="24"/>
        </w:rPr>
        <w:t>的秘书处是西班牙标准和认证协会（</w:t>
      </w:r>
      <w:r w:rsidRPr="0053685C">
        <w:rPr>
          <w:rFonts w:hint="eastAsia"/>
          <w:sz w:val="24"/>
        </w:rPr>
        <w:t>AENOR</w:t>
      </w:r>
      <w:r w:rsidRPr="0053685C">
        <w:rPr>
          <w:rFonts w:hint="eastAsia"/>
          <w:sz w:val="24"/>
        </w:rPr>
        <w:t>），秘书是</w:t>
      </w:r>
      <w:r w:rsidRPr="0053685C">
        <w:rPr>
          <w:rFonts w:hint="eastAsia"/>
          <w:sz w:val="24"/>
        </w:rPr>
        <w:t>Ms. Luz Smith Rodr</w:t>
      </w:r>
      <w:r w:rsidRPr="0053685C">
        <w:rPr>
          <w:rFonts w:hint="eastAsia"/>
          <w:sz w:val="24"/>
        </w:rPr>
        <w:t>í</w:t>
      </w:r>
      <w:r w:rsidRPr="0053685C">
        <w:rPr>
          <w:rFonts w:hint="eastAsia"/>
          <w:sz w:val="24"/>
        </w:rPr>
        <w:t>guez</w:t>
      </w:r>
      <w:r w:rsidRPr="0053685C">
        <w:rPr>
          <w:rFonts w:hint="eastAsia"/>
          <w:sz w:val="24"/>
        </w:rPr>
        <w:t>，主席空缺。拥有</w:t>
      </w:r>
      <w:r w:rsidRPr="0053685C">
        <w:rPr>
          <w:rFonts w:hint="eastAsia"/>
          <w:sz w:val="24"/>
        </w:rPr>
        <w:t>15</w:t>
      </w:r>
      <w:r w:rsidRPr="0053685C">
        <w:rPr>
          <w:rFonts w:hint="eastAsia"/>
          <w:sz w:val="24"/>
        </w:rPr>
        <w:t>个参与国和</w:t>
      </w:r>
      <w:r w:rsidRPr="0053685C">
        <w:rPr>
          <w:rFonts w:hint="eastAsia"/>
          <w:sz w:val="24"/>
        </w:rPr>
        <w:t>24</w:t>
      </w:r>
      <w:r w:rsidRPr="0053685C">
        <w:rPr>
          <w:rFonts w:hint="eastAsia"/>
          <w:sz w:val="24"/>
        </w:rPr>
        <w:t>个观察国，我国是</w:t>
      </w:r>
      <w:r w:rsidRPr="0053685C">
        <w:rPr>
          <w:rFonts w:hint="eastAsia"/>
          <w:sz w:val="24"/>
        </w:rPr>
        <w:t>15</w:t>
      </w:r>
      <w:r w:rsidRPr="0053685C">
        <w:rPr>
          <w:rFonts w:hint="eastAsia"/>
          <w:sz w:val="24"/>
        </w:rPr>
        <w:t>个参与国之一。</w:t>
      </w:r>
    </w:p>
    <w:p w:rsidR="007C5764" w:rsidRPr="0053685C" w:rsidRDefault="007C5764" w:rsidP="007C5764">
      <w:pPr>
        <w:spacing w:line="360" w:lineRule="auto"/>
        <w:ind w:firstLine="435"/>
        <w:rPr>
          <w:rFonts w:hint="eastAsia"/>
          <w:sz w:val="24"/>
        </w:rPr>
      </w:pPr>
      <w:r w:rsidRPr="0053685C">
        <w:rPr>
          <w:rFonts w:hint="eastAsia"/>
          <w:sz w:val="24"/>
        </w:rPr>
        <w:t>ISO 8098:2002</w:t>
      </w:r>
      <w:r w:rsidRPr="0053685C">
        <w:rPr>
          <w:rFonts w:hint="eastAsia"/>
          <w:sz w:val="24"/>
        </w:rPr>
        <w:t>的标准名称是《自行车－儿童用自行车的安全要求》。我国对应的国家标准是</w:t>
      </w:r>
      <w:r w:rsidRPr="0053685C">
        <w:rPr>
          <w:rFonts w:hint="eastAsia"/>
          <w:sz w:val="24"/>
        </w:rPr>
        <w:t>GB 14746-2006</w:t>
      </w:r>
      <w:r w:rsidRPr="0053685C">
        <w:rPr>
          <w:rFonts w:hint="eastAsia"/>
          <w:sz w:val="24"/>
        </w:rPr>
        <w:t>（等同采用）；欧盟对应的标准是</w:t>
      </w:r>
      <w:r w:rsidRPr="0053685C">
        <w:rPr>
          <w:rFonts w:hint="eastAsia"/>
          <w:sz w:val="24"/>
        </w:rPr>
        <w:t>EN 14765:2005</w:t>
      </w:r>
      <w:r w:rsidRPr="0053685C">
        <w:rPr>
          <w:rFonts w:hint="eastAsia"/>
          <w:sz w:val="24"/>
        </w:rPr>
        <w:t>；美国对应的标准是</w:t>
      </w:r>
      <w:r w:rsidRPr="0053685C">
        <w:rPr>
          <w:rFonts w:hint="eastAsia"/>
          <w:sz w:val="24"/>
        </w:rPr>
        <w:t>ASTM F 963:2008</w:t>
      </w:r>
      <w:r w:rsidRPr="0053685C">
        <w:rPr>
          <w:rFonts w:hint="eastAsia"/>
          <w:sz w:val="24"/>
        </w:rPr>
        <w:t>。</w:t>
      </w:r>
      <w:r w:rsidRPr="0053685C">
        <w:rPr>
          <w:rFonts w:hint="eastAsia"/>
          <w:sz w:val="24"/>
        </w:rPr>
        <w:t xml:space="preserve"> </w:t>
      </w:r>
    </w:p>
    <w:p w:rsidR="007C5764" w:rsidRPr="0053685C" w:rsidRDefault="007C5764" w:rsidP="007C5764">
      <w:pPr>
        <w:spacing w:line="360" w:lineRule="auto"/>
        <w:ind w:firstLine="435"/>
        <w:rPr>
          <w:rFonts w:hint="eastAsia"/>
          <w:sz w:val="24"/>
        </w:rPr>
      </w:pPr>
    </w:p>
    <w:p w:rsidR="007C5764" w:rsidRPr="0053685C" w:rsidRDefault="007C5764" w:rsidP="007C5764">
      <w:pPr>
        <w:numPr>
          <w:ilvl w:val="0"/>
          <w:numId w:val="1"/>
        </w:numPr>
        <w:spacing w:line="360" w:lineRule="auto"/>
        <w:rPr>
          <w:rFonts w:hint="eastAsia"/>
          <w:b/>
          <w:sz w:val="24"/>
        </w:rPr>
      </w:pPr>
      <w:r w:rsidRPr="0053685C">
        <w:rPr>
          <w:rFonts w:hint="eastAsia"/>
          <w:b/>
          <w:sz w:val="24"/>
        </w:rPr>
        <w:t>IEC</w:t>
      </w:r>
      <w:r w:rsidRPr="0053685C">
        <w:rPr>
          <w:rFonts w:hint="eastAsia"/>
          <w:b/>
          <w:sz w:val="24"/>
        </w:rPr>
        <w:t>玩具标准</w:t>
      </w:r>
    </w:p>
    <w:p w:rsidR="007C5764" w:rsidRPr="0053685C" w:rsidRDefault="007C5764" w:rsidP="007C5764">
      <w:pPr>
        <w:spacing w:line="360" w:lineRule="auto"/>
        <w:rPr>
          <w:rFonts w:hint="eastAsia"/>
          <w:sz w:val="24"/>
        </w:rPr>
      </w:pPr>
      <w:r w:rsidRPr="0053685C">
        <w:rPr>
          <w:rFonts w:hint="eastAsia"/>
          <w:sz w:val="24"/>
        </w:rPr>
        <w:t>1.IEC/TC 61</w:t>
      </w:r>
      <w:r w:rsidRPr="0053685C">
        <w:rPr>
          <w:rFonts w:hint="eastAsia"/>
          <w:sz w:val="24"/>
        </w:rPr>
        <w:t>和</w:t>
      </w:r>
      <w:r w:rsidRPr="0053685C">
        <w:rPr>
          <w:rFonts w:hint="eastAsia"/>
          <w:sz w:val="24"/>
        </w:rPr>
        <w:t>IEC 62115</w:t>
      </w:r>
      <w:r w:rsidRPr="0053685C">
        <w:rPr>
          <w:rFonts w:hint="eastAsia"/>
          <w:sz w:val="24"/>
        </w:rPr>
        <w:t>标准</w:t>
      </w:r>
    </w:p>
    <w:p w:rsidR="007C5764" w:rsidRPr="0053685C" w:rsidRDefault="007C5764" w:rsidP="007C5764">
      <w:pPr>
        <w:spacing w:line="360" w:lineRule="auto"/>
        <w:ind w:firstLine="435"/>
        <w:rPr>
          <w:rFonts w:hint="eastAsia"/>
          <w:sz w:val="24"/>
        </w:rPr>
      </w:pPr>
      <w:r w:rsidRPr="0053685C">
        <w:rPr>
          <w:rFonts w:hint="eastAsia"/>
          <w:sz w:val="24"/>
        </w:rPr>
        <w:t>在</w:t>
      </w:r>
      <w:r w:rsidRPr="0053685C">
        <w:rPr>
          <w:rFonts w:hint="eastAsia"/>
          <w:sz w:val="24"/>
        </w:rPr>
        <w:t>IEC</w:t>
      </w:r>
      <w:r w:rsidRPr="0053685C">
        <w:rPr>
          <w:rFonts w:hint="eastAsia"/>
          <w:sz w:val="24"/>
        </w:rPr>
        <w:t>的</w:t>
      </w:r>
      <w:r w:rsidRPr="0053685C">
        <w:rPr>
          <w:rFonts w:hint="eastAsia"/>
          <w:sz w:val="24"/>
        </w:rPr>
        <w:t>TC</w:t>
      </w:r>
      <w:r w:rsidRPr="0053685C">
        <w:rPr>
          <w:rFonts w:hint="eastAsia"/>
          <w:sz w:val="24"/>
        </w:rPr>
        <w:t>中，负责制定</w:t>
      </w:r>
      <w:r w:rsidRPr="0053685C">
        <w:rPr>
          <w:rFonts w:hint="eastAsia"/>
          <w:sz w:val="24"/>
        </w:rPr>
        <w:t>IEC 62115</w:t>
      </w:r>
      <w:r w:rsidRPr="0053685C">
        <w:rPr>
          <w:rFonts w:hint="eastAsia"/>
          <w:sz w:val="24"/>
        </w:rPr>
        <w:t>电动玩具安全标准的是</w:t>
      </w:r>
      <w:r w:rsidRPr="0053685C">
        <w:rPr>
          <w:rFonts w:hint="eastAsia"/>
          <w:sz w:val="24"/>
        </w:rPr>
        <w:t>IEC/TC 61</w:t>
      </w:r>
      <w:r w:rsidRPr="0053685C">
        <w:rPr>
          <w:rFonts w:hint="eastAsia"/>
          <w:sz w:val="24"/>
        </w:rPr>
        <w:t>家用和类似用途电器设备安全技术委员会。</w:t>
      </w:r>
      <w:r w:rsidRPr="0053685C">
        <w:rPr>
          <w:rFonts w:hint="eastAsia"/>
          <w:sz w:val="24"/>
        </w:rPr>
        <w:t>IEC/TC 61</w:t>
      </w:r>
      <w:r w:rsidRPr="0053685C">
        <w:rPr>
          <w:rFonts w:hint="eastAsia"/>
          <w:sz w:val="24"/>
        </w:rPr>
        <w:t>主要负责制定家用和类似用途电气设备的安全标准，比如众所周知的</w:t>
      </w:r>
      <w:r w:rsidRPr="0053685C">
        <w:rPr>
          <w:rFonts w:hint="eastAsia"/>
          <w:sz w:val="24"/>
        </w:rPr>
        <w:t>IEC 60335</w:t>
      </w:r>
      <w:r w:rsidRPr="0053685C">
        <w:rPr>
          <w:rFonts w:hint="eastAsia"/>
          <w:sz w:val="24"/>
        </w:rPr>
        <w:t>系列标准。</w:t>
      </w:r>
    </w:p>
    <w:p w:rsidR="007C5764" w:rsidRPr="0053685C" w:rsidRDefault="007C5764" w:rsidP="007C5764">
      <w:pPr>
        <w:spacing w:line="360" w:lineRule="auto"/>
        <w:ind w:firstLine="435"/>
        <w:rPr>
          <w:rFonts w:hint="eastAsia"/>
          <w:sz w:val="24"/>
        </w:rPr>
      </w:pPr>
      <w:r w:rsidRPr="0053685C">
        <w:rPr>
          <w:rFonts w:hint="eastAsia"/>
          <w:sz w:val="24"/>
        </w:rPr>
        <w:t>IEC/TC 61</w:t>
      </w:r>
      <w:r w:rsidRPr="0053685C">
        <w:rPr>
          <w:rFonts w:hint="eastAsia"/>
          <w:sz w:val="24"/>
        </w:rPr>
        <w:t>目前共有</w:t>
      </w:r>
      <w:r w:rsidRPr="0053685C">
        <w:rPr>
          <w:rFonts w:hint="eastAsia"/>
          <w:sz w:val="24"/>
        </w:rPr>
        <w:t>34</w:t>
      </w:r>
      <w:r w:rsidRPr="0053685C">
        <w:rPr>
          <w:rFonts w:hint="eastAsia"/>
          <w:sz w:val="24"/>
        </w:rPr>
        <w:t>个参与国，</w:t>
      </w:r>
      <w:r w:rsidRPr="0053685C">
        <w:rPr>
          <w:rFonts w:hint="eastAsia"/>
          <w:sz w:val="24"/>
        </w:rPr>
        <w:t>14</w:t>
      </w:r>
      <w:r w:rsidRPr="0053685C">
        <w:rPr>
          <w:rFonts w:hint="eastAsia"/>
          <w:sz w:val="24"/>
        </w:rPr>
        <w:t>个观察国，我国是</w:t>
      </w:r>
      <w:r w:rsidRPr="0053685C">
        <w:rPr>
          <w:rFonts w:hint="eastAsia"/>
          <w:sz w:val="24"/>
        </w:rPr>
        <w:t>34</w:t>
      </w:r>
      <w:r w:rsidRPr="0053685C">
        <w:rPr>
          <w:rFonts w:hint="eastAsia"/>
          <w:sz w:val="24"/>
        </w:rPr>
        <w:t>个参与国之一。</w:t>
      </w:r>
      <w:r w:rsidRPr="0053685C">
        <w:rPr>
          <w:rFonts w:hint="eastAsia"/>
          <w:sz w:val="24"/>
        </w:rPr>
        <w:t>IEC/TC 61</w:t>
      </w:r>
      <w:r w:rsidRPr="0053685C">
        <w:rPr>
          <w:rFonts w:hint="eastAsia"/>
          <w:sz w:val="24"/>
        </w:rPr>
        <w:t>下设有</w:t>
      </w:r>
      <w:r w:rsidRPr="0053685C">
        <w:rPr>
          <w:rFonts w:hint="eastAsia"/>
          <w:sz w:val="24"/>
        </w:rPr>
        <w:t>6</w:t>
      </w:r>
      <w:r w:rsidRPr="0053685C">
        <w:rPr>
          <w:rFonts w:hint="eastAsia"/>
          <w:sz w:val="24"/>
        </w:rPr>
        <w:t>个</w:t>
      </w:r>
      <w:r w:rsidRPr="0053685C">
        <w:rPr>
          <w:rFonts w:hint="eastAsia"/>
          <w:sz w:val="24"/>
        </w:rPr>
        <w:t>SC</w:t>
      </w:r>
      <w:r w:rsidRPr="0053685C">
        <w:rPr>
          <w:rFonts w:hint="eastAsia"/>
          <w:sz w:val="24"/>
        </w:rPr>
        <w:t>和</w:t>
      </w:r>
      <w:r w:rsidRPr="0053685C">
        <w:rPr>
          <w:rFonts w:hint="eastAsia"/>
          <w:sz w:val="24"/>
        </w:rPr>
        <w:t>6</w:t>
      </w:r>
      <w:r w:rsidRPr="0053685C">
        <w:rPr>
          <w:rFonts w:hint="eastAsia"/>
          <w:sz w:val="24"/>
        </w:rPr>
        <w:t>个维护小组（</w:t>
      </w:r>
      <w:r w:rsidRPr="0053685C">
        <w:rPr>
          <w:rFonts w:hint="eastAsia"/>
          <w:sz w:val="24"/>
        </w:rPr>
        <w:t>MT</w:t>
      </w:r>
      <w:r w:rsidRPr="0053685C">
        <w:rPr>
          <w:rFonts w:hint="eastAsia"/>
          <w:sz w:val="24"/>
        </w:rPr>
        <w:t>），其中负责电动玩具的是</w:t>
      </w:r>
      <w:r w:rsidRPr="0053685C">
        <w:rPr>
          <w:rFonts w:hint="eastAsia"/>
          <w:sz w:val="24"/>
        </w:rPr>
        <w:t>MT 26</w:t>
      </w:r>
      <w:r w:rsidRPr="0053685C">
        <w:rPr>
          <w:rFonts w:hint="eastAsia"/>
          <w:sz w:val="24"/>
        </w:rPr>
        <w:t>。</w:t>
      </w:r>
    </w:p>
    <w:p w:rsidR="007C5764" w:rsidRPr="0053685C" w:rsidRDefault="007C5764" w:rsidP="007C5764">
      <w:pPr>
        <w:spacing w:line="360" w:lineRule="auto"/>
        <w:ind w:firstLine="435"/>
        <w:rPr>
          <w:rFonts w:hint="eastAsia"/>
          <w:sz w:val="24"/>
        </w:rPr>
      </w:pPr>
      <w:r w:rsidRPr="0053685C">
        <w:rPr>
          <w:rFonts w:hint="eastAsia"/>
          <w:sz w:val="24"/>
        </w:rPr>
        <w:t>IEC 62115</w:t>
      </w:r>
      <w:r w:rsidRPr="0053685C">
        <w:rPr>
          <w:rFonts w:hint="eastAsia"/>
          <w:sz w:val="24"/>
        </w:rPr>
        <w:t>《电动玩具－安全》最初发布于</w:t>
      </w:r>
      <w:r w:rsidRPr="0053685C">
        <w:rPr>
          <w:rFonts w:hint="eastAsia"/>
          <w:sz w:val="24"/>
        </w:rPr>
        <w:t>2003</w:t>
      </w:r>
      <w:r w:rsidRPr="0053685C">
        <w:rPr>
          <w:rFonts w:hint="eastAsia"/>
          <w:sz w:val="24"/>
        </w:rPr>
        <w:t>年，</w:t>
      </w:r>
      <w:r w:rsidRPr="0053685C">
        <w:rPr>
          <w:rFonts w:hint="eastAsia"/>
          <w:sz w:val="24"/>
        </w:rPr>
        <w:t>2004</w:t>
      </w:r>
      <w:r w:rsidRPr="0053685C">
        <w:rPr>
          <w:rFonts w:hint="eastAsia"/>
          <w:sz w:val="24"/>
        </w:rPr>
        <w:t>年发布了第一号修改件（</w:t>
      </w:r>
      <w:r w:rsidRPr="0053685C">
        <w:rPr>
          <w:rFonts w:hint="eastAsia"/>
          <w:sz w:val="24"/>
        </w:rPr>
        <w:t>A1</w:t>
      </w:r>
      <w:r w:rsidRPr="0053685C">
        <w:rPr>
          <w:rFonts w:hint="eastAsia"/>
          <w:sz w:val="24"/>
        </w:rPr>
        <w:t>）。</w:t>
      </w:r>
      <w:r w:rsidRPr="0053685C">
        <w:rPr>
          <w:rFonts w:hint="eastAsia"/>
          <w:sz w:val="24"/>
        </w:rPr>
        <w:t>IEC 62115</w:t>
      </w:r>
      <w:r w:rsidRPr="0053685C">
        <w:rPr>
          <w:rFonts w:hint="eastAsia"/>
          <w:sz w:val="24"/>
        </w:rPr>
        <w:t>涉及的是至少有一种功能需要使用电的玩具的安全，相关的玩具包括：组装型玩具、实验型玩具、功能型玩具（具有与成人使用的器具或装置类似功能的玩具）和视频玩具（由一个屏幕和诸如操纵杆或键盘等触发方式组成的玩具。额定电压超过</w:t>
      </w:r>
      <w:r w:rsidRPr="0053685C">
        <w:rPr>
          <w:rFonts w:hint="eastAsia"/>
          <w:sz w:val="24"/>
        </w:rPr>
        <w:t>24 V</w:t>
      </w:r>
      <w:r w:rsidRPr="0053685C">
        <w:rPr>
          <w:rFonts w:hint="eastAsia"/>
          <w:sz w:val="24"/>
        </w:rPr>
        <w:t>的单独屏幕不被认为是玩具的一部分）。</w:t>
      </w:r>
    </w:p>
    <w:p w:rsidR="007C5764" w:rsidRPr="0053685C" w:rsidRDefault="007C5764" w:rsidP="007C5764">
      <w:pPr>
        <w:spacing w:line="360" w:lineRule="auto"/>
        <w:ind w:firstLine="435"/>
        <w:rPr>
          <w:rFonts w:hint="eastAsia"/>
          <w:sz w:val="24"/>
        </w:rPr>
      </w:pPr>
      <w:r w:rsidRPr="0053685C">
        <w:rPr>
          <w:rFonts w:hint="eastAsia"/>
          <w:sz w:val="24"/>
        </w:rPr>
        <w:t>我国和欧盟都等同采用了</w:t>
      </w:r>
      <w:r w:rsidRPr="0053685C">
        <w:rPr>
          <w:rFonts w:hint="eastAsia"/>
          <w:sz w:val="24"/>
        </w:rPr>
        <w:t>IEC 62115:2003+A1:2004</w:t>
      </w:r>
      <w:r w:rsidRPr="0053685C">
        <w:rPr>
          <w:rFonts w:hint="eastAsia"/>
          <w:sz w:val="24"/>
        </w:rPr>
        <w:t>，对应的标准分别是</w:t>
      </w:r>
      <w:r w:rsidRPr="0053685C">
        <w:rPr>
          <w:rFonts w:hint="eastAsia"/>
          <w:sz w:val="24"/>
        </w:rPr>
        <w:t>GB 19865-2005</w:t>
      </w:r>
      <w:r w:rsidRPr="0053685C">
        <w:rPr>
          <w:rFonts w:hint="eastAsia"/>
          <w:sz w:val="24"/>
        </w:rPr>
        <w:t>和</w:t>
      </w:r>
      <w:r w:rsidRPr="0053685C">
        <w:rPr>
          <w:rFonts w:hint="eastAsia"/>
          <w:sz w:val="24"/>
        </w:rPr>
        <w:t>EN 62115:2005</w:t>
      </w:r>
      <w:r w:rsidRPr="0053685C">
        <w:rPr>
          <w:rFonts w:hint="eastAsia"/>
          <w:sz w:val="24"/>
        </w:rPr>
        <w:t>。</w:t>
      </w:r>
    </w:p>
    <w:p w:rsidR="007C5764" w:rsidRPr="0053685C" w:rsidRDefault="007C5764" w:rsidP="007C5764">
      <w:pPr>
        <w:spacing w:line="360" w:lineRule="auto"/>
        <w:rPr>
          <w:rFonts w:hint="eastAsia"/>
          <w:sz w:val="24"/>
        </w:rPr>
      </w:pPr>
      <w:r w:rsidRPr="0053685C">
        <w:rPr>
          <w:rFonts w:hint="eastAsia"/>
          <w:sz w:val="24"/>
        </w:rPr>
        <w:t xml:space="preserve">2. </w:t>
      </w:r>
      <w:r w:rsidRPr="0053685C">
        <w:rPr>
          <w:rFonts w:hint="eastAsia"/>
          <w:sz w:val="24"/>
        </w:rPr>
        <w:t>电磁兼容标准</w:t>
      </w:r>
    </w:p>
    <w:p w:rsidR="007C5764" w:rsidRPr="0053685C" w:rsidRDefault="007C5764" w:rsidP="007C5764">
      <w:pPr>
        <w:spacing w:line="360" w:lineRule="auto"/>
        <w:ind w:firstLine="435"/>
        <w:rPr>
          <w:rFonts w:hint="eastAsia"/>
          <w:sz w:val="24"/>
        </w:rPr>
      </w:pPr>
      <w:r w:rsidRPr="0053685C">
        <w:rPr>
          <w:rFonts w:hint="eastAsia"/>
          <w:sz w:val="24"/>
        </w:rPr>
        <w:t>部分电动玩具还涉及到电磁兼容（</w:t>
      </w:r>
      <w:r w:rsidRPr="0053685C">
        <w:rPr>
          <w:rFonts w:hint="eastAsia"/>
          <w:sz w:val="24"/>
        </w:rPr>
        <w:t>EMC</w:t>
      </w:r>
      <w:r w:rsidRPr="0053685C">
        <w:rPr>
          <w:rFonts w:hint="eastAsia"/>
          <w:sz w:val="24"/>
        </w:rPr>
        <w:t>）方面的要求。</w:t>
      </w:r>
      <w:r w:rsidRPr="0053685C">
        <w:rPr>
          <w:rFonts w:hint="eastAsia"/>
          <w:sz w:val="24"/>
        </w:rPr>
        <w:t>EMC</w:t>
      </w:r>
      <w:r w:rsidRPr="0053685C">
        <w:rPr>
          <w:rFonts w:hint="eastAsia"/>
          <w:sz w:val="24"/>
        </w:rPr>
        <w:t>国际标准的制定机构是</w:t>
      </w:r>
      <w:r w:rsidRPr="0053685C">
        <w:rPr>
          <w:rFonts w:hint="eastAsia"/>
          <w:sz w:val="24"/>
        </w:rPr>
        <w:t>IEC</w:t>
      </w:r>
      <w:r w:rsidRPr="0053685C">
        <w:rPr>
          <w:rFonts w:hint="eastAsia"/>
          <w:sz w:val="24"/>
        </w:rPr>
        <w:t>下的无线电干扰特别委员会（</w:t>
      </w:r>
      <w:r w:rsidRPr="0053685C">
        <w:rPr>
          <w:rFonts w:hint="eastAsia"/>
          <w:sz w:val="24"/>
        </w:rPr>
        <w:t>CISPR</w:t>
      </w:r>
      <w:r w:rsidRPr="0053685C">
        <w:rPr>
          <w:rFonts w:hint="eastAsia"/>
          <w:sz w:val="24"/>
        </w:rPr>
        <w:t>）和电磁兼容技术委员会</w:t>
      </w:r>
      <w:r w:rsidRPr="0053685C">
        <w:rPr>
          <w:rFonts w:hint="eastAsia"/>
          <w:sz w:val="24"/>
        </w:rPr>
        <w:lastRenderedPageBreak/>
        <w:t>IEC/TC 77</w:t>
      </w:r>
      <w:r w:rsidRPr="0053685C">
        <w:rPr>
          <w:rFonts w:hint="eastAsia"/>
          <w:sz w:val="24"/>
        </w:rPr>
        <w:t>技术委员会。其中与玩具相关的主要是</w:t>
      </w:r>
      <w:r w:rsidRPr="0053685C">
        <w:rPr>
          <w:rFonts w:hint="eastAsia"/>
          <w:sz w:val="24"/>
        </w:rPr>
        <w:t>CISPR</w:t>
      </w:r>
      <w:r w:rsidRPr="0053685C">
        <w:rPr>
          <w:rFonts w:hint="eastAsia"/>
          <w:sz w:val="24"/>
        </w:rPr>
        <w:t>分会</w:t>
      </w:r>
      <w:r w:rsidRPr="0053685C">
        <w:rPr>
          <w:rFonts w:hint="eastAsia"/>
          <w:sz w:val="24"/>
        </w:rPr>
        <w:t>CIS/F</w:t>
      </w:r>
      <w:r w:rsidRPr="0053685C">
        <w:rPr>
          <w:rFonts w:hint="eastAsia"/>
          <w:sz w:val="24"/>
        </w:rPr>
        <w:t>制定的干扰标准</w:t>
      </w:r>
      <w:r w:rsidRPr="0053685C">
        <w:rPr>
          <w:rFonts w:hint="eastAsia"/>
          <w:sz w:val="24"/>
        </w:rPr>
        <w:t>CISPR 14-1</w:t>
      </w:r>
      <w:r w:rsidRPr="0053685C">
        <w:rPr>
          <w:rFonts w:hint="eastAsia"/>
          <w:sz w:val="24"/>
        </w:rPr>
        <w:t>和</w:t>
      </w:r>
      <w:r w:rsidRPr="0053685C">
        <w:rPr>
          <w:rFonts w:hint="eastAsia"/>
          <w:sz w:val="24"/>
        </w:rPr>
        <w:t>CISPR 14-2</w:t>
      </w:r>
      <w:r w:rsidRPr="0053685C">
        <w:rPr>
          <w:rFonts w:hint="eastAsia"/>
          <w:sz w:val="24"/>
        </w:rPr>
        <w:t>。</w:t>
      </w:r>
    </w:p>
    <w:p w:rsidR="007C5764" w:rsidRPr="0053685C" w:rsidRDefault="007C5764" w:rsidP="007C5764">
      <w:pPr>
        <w:spacing w:line="360" w:lineRule="auto"/>
        <w:ind w:firstLine="435"/>
        <w:rPr>
          <w:rFonts w:hint="eastAsia"/>
          <w:sz w:val="24"/>
        </w:rPr>
      </w:pPr>
    </w:p>
    <w:p w:rsidR="007C5764" w:rsidRPr="0053685C" w:rsidRDefault="007C5764" w:rsidP="007C5764">
      <w:pPr>
        <w:numPr>
          <w:ilvl w:val="0"/>
          <w:numId w:val="1"/>
        </w:numPr>
        <w:spacing w:line="360" w:lineRule="auto"/>
        <w:rPr>
          <w:rFonts w:hint="eastAsia"/>
          <w:b/>
          <w:sz w:val="24"/>
        </w:rPr>
      </w:pPr>
      <w:r w:rsidRPr="0053685C">
        <w:rPr>
          <w:rFonts w:hint="eastAsia"/>
          <w:b/>
          <w:sz w:val="24"/>
        </w:rPr>
        <w:t>ICTI</w:t>
      </w:r>
      <w:r w:rsidRPr="0053685C">
        <w:rPr>
          <w:rFonts w:hint="eastAsia"/>
          <w:b/>
          <w:sz w:val="24"/>
        </w:rPr>
        <w:t>认证</w:t>
      </w:r>
    </w:p>
    <w:p w:rsidR="007C5764" w:rsidRPr="0053685C" w:rsidRDefault="007C5764" w:rsidP="007C5764">
      <w:pPr>
        <w:spacing w:line="360" w:lineRule="auto"/>
        <w:rPr>
          <w:rFonts w:hint="eastAsia"/>
          <w:sz w:val="24"/>
        </w:rPr>
      </w:pPr>
      <w:r w:rsidRPr="0053685C">
        <w:rPr>
          <w:rFonts w:hint="eastAsia"/>
          <w:sz w:val="24"/>
        </w:rPr>
        <w:t>1. ICTI</w:t>
      </w:r>
      <w:r w:rsidRPr="0053685C">
        <w:rPr>
          <w:rFonts w:hint="eastAsia"/>
          <w:sz w:val="24"/>
        </w:rPr>
        <w:t>成立的背景和宗旨</w:t>
      </w:r>
    </w:p>
    <w:p w:rsidR="007C5764" w:rsidRPr="0053685C" w:rsidRDefault="007C5764" w:rsidP="007C5764">
      <w:pPr>
        <w:spacing w:line="360" w:lineRule="auto"/>
        <w:ind w:firstLine="420"/>
        <w:rPr>
          <w:rFonts w:hint="eastAsia"/>
          <w:sz w:val="24"/>
        </w:rPr>
      </w:pPr>
      <w:r w:rsidRPr="0053685C">
        <w:rPr>
          <w:rFonts w:hint="eastAsia"/>
          <w:sz w:val="24"/>
        </w:rPr>
        <w:t>为了创建一个真正的全球玩具贸易联盟，减少或消除国际玩具贸易中的壁垒，</w:t>
      </w:r>
      <w:r w:rsidRPr="0053685C">
        <w:rPr>
          <w:rFonts w:hint="eastAsia"/>
          <w:sz w:val="24"/>
        </w:rPr>
        <w:t>1975</w:t>
      </w:r>
      <w:r w:rsidRPr="0053685C">
        <w:rPr>
          <w:rFonts w:hint="eastAsia"/>
          <w:sz w:val="24"/>
        </w:rPr>
        <w:t>年</w:t>
      </w:r>
      <w:r w:rsidRPr="0053685C">
        <w:rPr>
          <w:rFonts w:hint="eastAsia"/>
          <w:sz w:val="24"/>
        </w:rPr>
        <w:t>9</w:t>
      </w:r>
      <w:r w:rsidRPr="0053685C">
        <w:rPr>
          <w:rFonts w:hint="eastAsia"/>
          <w:sz w:val="24"/>
        </w:rPr>
        <w:t>月，一些国家的玩具制造商聚集巴黎，成立了国际玩具工业理事会（</w:t>
      </w:r>
      <w:r w:rsidRPr="0053685C">
        <w:rPr>
          <w:rFonts w:hint="eastAsia"/>
          <w:sz w:val="24"/>
        </w:rPr>
        <w:t>ICTI</w:t>
      </w:r>
      <w:r w:rsidRPr="0053685C">
        <w:rPr>
          <w:rFonts w:hint="eastAsia"/>
          <w:sz w:val="24"/>
        </w:rPr>
        <w:t>）。</w:t>
      </w:r>
      <w:r w:rsidRPr="0053685C">
        <w:rPr>
          <w:rFonts w:hint="eastAsia"/>
          <w:sz w:val="24"/>
        </w:rPr>
        <w:t>ICTI</w:t>
      </w:r>
      <w:r w:rsidRPr="0053685C">
        <w:rPr>
          <w:rFonts w:hint="eastAsia"/>
          <w:sz w:val="24"/>
        </w:rPr>
        <w:t>致力于促使玩具厂商以合法、安全和健康的方式进行生产运作，其要求类似于</w:t>
      </w:r>
      <w:r w:rsidRPr="0053685C">
        <w:rPr>
          <w:rFonts w:hint="eastAsia"/>
          <w:sz w:val="24"/>
        </w:rPr>
        <w:t>SA 8000</w:t>
      </w:r>
      <w:r w:rsidRPr="0053685C">
        <w:rPr>
          <w:rFonts w:hint="eastAsia"/>
          <w:sz w:val="24"/>
        </w:rPr>
        <w:t>企业社会责任认证。</w:t>
      </w:r>
    </w:p>
    <w:p w:rsidR="007C5764" w:rsidRPr="0053685C" w:rsidRDefault="007C5764" w:rsidP="007C5764">
      <w:pPr>
        <w:spacing w:line="360" w:lineRule="auto"/>
        <w:rPr>
          <w:rFonts w:hint="eastAsia"/>
          <w:sz w:val="24"/>
        </w:rPr>
      </w:pPr>
      <w:r w:rsidRPr="0053685C">
        <w:rPr>
          <w:rFonts w:hint="eastAsia"/>
          <w:sz w:val="24"/>
        </w:rPr>
        <w:t>ICTI</w:t>
      </w:r>
      <w:r w:rsidRPr="0053685C">
        <w:rPr>
          <w:rFonts w:hint="eastAsia"/>
          <w:sz w:val="24"/>
        </w:rPr>
        <w:t>的宗旨是：</w:t>
      </w:r>
    </w:p>
    <w:p w:rsidR="007C5764" w:rsidRPr="0053685C" w:rsidRDefault="007C5764" w:rsidP="007C5764">
      <w:pPr>
        <w:spacing w:line="360" w:lineRule="auto"/>
        <w:ind w:firstLine="435"/>
        <w:rPr>
          <w:rFonts w:hint="eastAsia"/>
          <w:sz w:val="24"/>
        </w:rPr>
      </w:pPr>
      <w:r w:rsidRPr="0053685C">
        <w:rPr>
          <w:rFonts w:hint="eastAsia"/>
          <w:sz w:val="24"/>
        </w:rPr>
        <w:t>促进</w:t>
      </w:r>
      <w:r w:rsidRPr="0053685C">
        <w:rPr>
          <w:rFonts w:hint="eastAsia"/>
          <w:sz w:val="24"/>
        </w:rPr>
        <w:t>21</w:t>
      </w:r>
      <w:r w:rsidRPr="0053685C">
        <w:rPr>
          <w:rFonts w:hint="eastAsia"/>
          <w:sz w:val="24"/>
        </w:rPr>
        <w:t>个成员国玩具制造商的利益；</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作为在一定规则基础上的讨论和信息交换中心，促进重要的玩具行业事宜和趋势的交流；</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促进玩具制造厂商的道德和安全生产；</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促进玩具安全标准；</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融合玩具设计的便宜和玩具教育价值之间的关系；</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减少和消除贸易壁垒；</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融合消费者和贸易商诚信之间的关系；</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从事和发起协会会议通过的计划和行动。</w:t>
      </w:r>
    </w:p>
    <w:p w:rsidR="007C5764" w:rsidRPr="0053685C" w:rsidRDefault="007C5764" w:rsidP="007C5764">
      <w:pPr>
        <w:spacing w:line="360" w:lineRule="auto"/>
        <w:ind w:firstLine="420"/>
        <w:rPr>
          <w:rFonts w:hint="eastAsia"/>
          <w:sz w:val="24"/>
        </w:rPr>
      </w:pPr>
      <w:r w:rsidRPr="0053685C">
        <w:rPr>
          <w:rFonts w:hint="eastAsia"/>
          <w:sz w:val="24"/>
        </w:rPr>
        <w:t>目前</w:t>
      </w:r>
      <w:r w:rsidRPr="0053685C">
        <w:rPr>
          <w:rFonts w:hint="eastAsia"/>
          <w:sz w:val="24"/>
        </w:rPr>
        <w:t>ICTI</w:t>
      </w:r>
      <w:r w:rsidRPr="0053685C">
        <w:rPr>
          <w:rFonts w:hint="eastAsia"/>
          <w:sz w:val="24"/>
        </w:rPr>
        <w:t>包括以下国家和地区的玩具贸易协会：澳大利亚、奥地利、巴西、加拿大、中国、中华台北、丹麦、法国、德国、中国香港、匈牙利、意大利、日本、墨西哥、荷兰、俄罗斯、西班牙、瑞典、瑞士、英国和美国。其秘书处设在英国伦敦。</w:t>
      </w:r>
    </w:p>
    <w:p w:rsidR="007C5764" w:rsidRPr="0053685C" w:rsidRDefault="007C5764" w:rsidP="007C5764">
      <w:pPr>
        <w:spacing w:line="360" w:lineRule="auto"/>
        <w:ind w:firstLine="435"/>
        <w:rPr>
          <w:rFonts w:hint="eastAsia"/>
          <w:sz w:val="24"/>
        </w:rPr>
      </w:pPr>
      <w:r w:rsidRPr="0053685C">
        <w:rPr>
          <w:sz w:val="24"/>
        </w:rPr>
        <w:t xml:space="preserve"> </w:t>
      </w:r>
      <w:r w:rsidRPr="0053685C">
        <w:rPr>
          <w:rFonts w:hint="eastAsia"/>
          <w:sz w:val="24"/>
        </w:rPr>
        <w:t>ICTI</w:t>
      </w:r>
      <w:r w:rsidRPr="0053685C">
        <w:rPr>
          <w:rFonts w:hint="eastAsia"/>
          <w:sz w:val="24"/>
        </w:rPr>
        <w:t>坚持几个原则：①</w:t>
      </w:r>
      <w:r w:rsidRPr="0053685C">
        <w:rPr>
          <w:rFonts w:hint="eastAsia"/>
          <w:sz w:val="24"/>
        </w:rPr>
        <w:t xml:space="preserve"> </w:t>
      </w:r>
      <w:r w:rsidRPr="0053685C">
        <w:rPr>
          <w:rFonts w:hint="eastAsia"/>
          <w:sz w:val="24"/>
        </w:rPr>
        <w:t>不雇用童工、非强迫和不雇用监狱劳教人员；②</w:t>
      </w:r>
      <w:r w:rsidRPr="0053685C">
        <w:rPr>
          <w:rFonts w:hint="eastAsia"/>
          <w:sz w:val="24"/>
        </w:rPr>
        <w:t xml:space="preserve"> </w:t>
      </w:r>
      <w:r w:rsidRPr="0053685C">
        <w:rPr>
          <w:rFonts w:hint="eastAsia"/>
          <w:sz w:val="24"/>
        </w:rPr>
        <w:t>不因为性别、种族、宗教、亲属或者参加社团等而受到歧视；③</w:t>
      </w:r>
      <w:r w:rsidRPr="0053685C">
        <w:rPr>
          <w:rFonts w:hint="eastAsia"/>
          <w:sz w:val="24"/>
        </w:rPr>
        <w:t xml:space="preserve"> </w:t>
      </w:r>
      <w:r w:rsidRPr="0053685C">
        <w:rPr>
          <w:rFonts w:hint="eastAsia"/>
          <w:sz w:val="24"/>
        </w:rPr>
        <w:t>工厂应符合环境保护的法律规定等原则。成员国玩具制造商的供应商也必须遵守这些原则。</w:t>
      </w:r>
      <w:r w:rsidRPr="0053685C">
        <w:rPr>
          <w:rFonts w:hint="eastAsia"/>
          <w:sz w:val="24"/>
        </w:rPr>
        <w:t>ICTI</w:t>
      </w:r>
      <w:r w:rsidRPr="0053685C">
        <w:rPr>
          <w:rFonts w:hint="eastAsia"/>
          <w:sz w:val="24"/>
        </w:rPr>
        <w:t>的职责是执行、教育和监督成员国促使各个制造商都执行它的商业操作规则。作为一个协会，它也促使国家和当地政府执行工资和工作时间法律以及工厂健康和安全法律。</w:t>
      </w:r>
    </w:p>
    <w:p w:rsidR="007C5764" w:rsidRPr="0053685C" w:rsidRDefault="007C5764" w:rsidP="007C5764">
      <w:pPr>
        <w:spacing w:line="360" w:lineRule="auto"/>
        <w:ind w:firstLine="420"/>
        <w:rPr>
          <w:rFonts w:hint="eastAsia"/>
          <w:sz w:val="24"/>
        </w:rPr>
      </w:pPr>
      <w:r w:rsidRPr="0053685C">
        <w:rPr>
          <w:rFonts w:hint="eastAsia"/>
          <w:sz w:val="24"/>
        </w:rPr>
        <w:lastRenderedPageBreak/>
        <w:t>为此，</w:t>
      </w:r>
      <w:r w:rsidRPr="0053685C">
        <w:rPr>
          <w:rFonts w:hint="eastAsia"/>
          <w:sz w:val="24"/>
        </w:rPr>
        <w:t>ICTI</w:t>
      </w:r>
      <w:r w:rsidRPr="0053685C">
        <w:rPr>
          <w:rFonts w:hint="eastAsia"/>
          <w:sz w:val="24"/>
        </w:rPr>
        <w:t>在其颁布的《</w:t>
      </w:r>
      <w:r w:rsidRPr="0053685C">
        <w:rPr>
          <w:rFonts w:hint="eastAsia"/>
          <w:sz w:val="24"/>
        </w:rPr>
        <w:t>ICTI</w:t>
      </w:r>
      <w:r w:rsidRPr="0053685C">
        <w:rPr>
          <w:rFonts w:hint="eastAsia"/>
          <w:sz w:val="24"/>
        </w:rPr>
        <w:t>商业运作规范》中，对成员国的玩具厂商提出了以下三点要求：</w:t>
      </w:r>
    </w:p>
    <w:p w:rsidR="007C5764" w:rsidRPr="0053685C" w:rsidRDefault="007C5764" w:rsidP="007C5764">
      <w:pPr>
        <w:spacing w:line="360" w:lineRule="auto"/>
        <w:ind w:firstLine="420"/>
        <w:rPr>
          <w:rFonts w:hint="eastAsia"/>
          <w:sz w:val="24"/>
        </w:rPr>
      </w:pPr>
      <w:r w:rsidRPr="0053685C">
        <w:rPr>
          <w:rFonts w:hint="eastAsia"/>
          <w:sz w:val="24"/>
        </w:rPr>
        <w:t xml:space="preserve"> (1) </w:t>
      </w:r>
      <w:r w:rsidRPr="0053685C">
        <w:rPr>
          <w:rFonts w:hint="eastAsia"/>
          <w:sz w:val="24"/>
        </w:rPr>
        <w:t>劳工</w:t>
      </w:r>
    </w:p>
    <w:p w:rsidR="007C5764" w:rsidRPr="0053685C" w:rsidRDefault="007C5764" w:rsidP="007C5764">
      <w:pPr>
        <w:spacing w:line="360" w:lineRule="auto"/>
        <w:ind w:firstLine="420"/>
        <w:rPr>
          <w:rFonts w:hint="eastAsia"/>
          <w:sz w:val="24"/>
        </w:rPr>
      </w:pPr>
      <w:r w:rsidRPr="0053685C">
        <w:rPr>
          <w:rFonts w:hint="eastAsia"/>
          <w:sz w:val="24"/>
        </w:rPr>
        <w:t>每周工作时间、工资和加班费必须符合法律规定或者在法律没有规定的情况下，必须符合人道、安全和生产性工作环境；</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玩具制造商不雇用任何不到法定最低工作年龄的人。不论当地如何规定，</w:t>
      </w:r>
      <w:r w:rsidRPr="0053685C">
        <w:rPr>
          <w:rFonts w:hint="eastAsia"/>
          <w:sz w:val="24"/>
        </w:rPr>
        <w:t>14</w:t>
      </w:r>
      <w:r w:rsidRPr="0053685C">
        <w:rPr>
          <w:rFonts w:hint="eastAsia"/>
          <w:sz w:val="24"/>
        </w:rPr>
        <w:t>周岁应成为最低年龄，同时，必须适用国际劳工组织</w:t>
      </w:r>
      <w:r w:rsidRPr="0053685C">
        <w:rPr>
          <w:rFonts w:hint="eastAsia"/>
          <w:sz w:val="24"/>
        </w:rPr>
        <w:t>C138</w:t>
      </w:r>
      <w:r w:rsidRPr="0053685C">
        <w:rPr>
          <w:rFonts w:hint="eastAsia"/>
          <w:sz w:val="24"/>
        </w:rPr>
        <w:t>最低年龄建议书（</w:t>
      </w:r>
      <w:r w:rsidRPr="0053685C">
        <w:rPr>
          <w:rFonts w:hint="eastAsia"/>
          <w:sz w:val="24"/>
        </w:rPr>
        <w:t>1973</w:t>
      </w:r>
      <w:r w:rsidRPr="0053685C">
        <w:rPr>
          <w:rFonts w:hint="eastAsia"/>
          <w:sz w:val="24"/>
        </w:rPr>
        <w:t>）和</w:t>
      </w:r>
      <w:r w:rsidRPr="0053685C">
        <w:rPr>
          <w:rFonts w:hint="eastAsia"/>
          <w:sz w:val="24"/>
        </w:rPr>
        <w:t>C182</w:t>
      </w:r>
      <w:r w:rsidRPr="0053685C">
        <w:rPr>
          <w:rFonts w:hint="eastAsia"/>
          <w:sz w:val="24"/>
        </w:rPr>
        <w:t>最恶劣形式的童工劳动建议书的相关规定；</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不强迫劳动和雇用监狱劳教人员，工人在合同到期日可以自由离开，保卫只能用于正常的安全原因；</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所有工人都应享有法律规定的生病和生育福利；</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所有工人都应自由地享有当地法律规定的工会代表的权利。</w:t>
      </w:r>
    </w:p>
    <w:p w:rsidR="007C5764" w:rsidRPr="0053685C" w:rsidRDefault="007C5764" w:rsidP="007C5764">
      <w:pPr>
        <w:spacing w:line="360" w:lineRule="auto"/>
        <w:ind w:firstLine="435"/>
        <w:rPr>
          <w:rFonts w:hint="eastAsia"/>
          <w:sz w:val="24"/>
        </w:rPr>
      </w:pPr>
      <w:r w:rsidRPr="0053685C">
        <w:rPr>
          <w:rFonts w:hint="eastAsia"/>
          <w:sz w:val="24"/>
        </w:rPr>
        <w:t xml:space="preserve">(2) </w:t>
      </w:r>
      <w:r w:rsidRPr="0053685C">
        <w:rPr>
          <w:rFonts w:hint="eastAsia"/>
          <w:sz w:val="24"/>
        </w:rPr>
        <w:t>工作地点</w:t>
      </w:r>
    </w:p>
    <w:p w:rsidR="007C5764" w:rsidRPr="0053685C" w:rsidRDefault="007C5764" w:rsidP="007C5764">
      <w:pPr>
        <w:spacing w:line="360" w:lineRule="auto"/>
        <w:ind w:firstLine="435"/>
        <w:rPr>
          <w:rFonts w:hint="eastAsia"/>
          <w:sz w:val="24"/>
        </w:rPr>
      </w:pPr>
      <w:r w:rsidRPr="0053685C">
        <w:rPr>
          <w:rFonts w:hint="eastAsia"/>
          <w:sz w:val="24"/>
        </w:rPr>
        <w:t>玩具工厂应为雇员提供安全的工作环境，同时必须符合或者超过当地法律规定的卫生和危险保护标准；</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工厂必须有合理照明和通风，所有的通道和出入口都是随时可以使用的；</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工厂必须有充足的急救医疗设施，必须有特定的雇员受过急救措施培训；</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工厂必须有充足并且易于辨认的紧急出入口，所有的雇员都应受过紧急疏散培训；</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保护性安全设备必须是可用的并且雇员受过使用培训；</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机械安全必须达到或者超过当地法律规定；</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有充分的并且符合当地卫生要求的卫浴设施，这些设施应正确维护；</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有提供膳食或者休息的设施；</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如果工厂为雇员提供住宿，应保证房间和卫浴设施达到最低要求，能充分通风，防火以及符合当地法律的其他规定；</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不雇用正在接受精神或者身体治疗的人。</w:t>
      </w:r>
    </w:p>
    <w:p w:rsidR="007C5764" w:rsidRPr="0053685C" w:rsidRDefault="007C5764" w:rsidP="007C5764">
      <w:pPr>
        <w:spacing w:line="360" w:lineRule="auto"/>
        <w:ind w:firstLine="435"/>
        <w:rPr>
          <w:rFonts w:hint="eastAsia"/>
          <w:sz w:val="24"/>
        </w:rPr>
      </w:pPr>
      <w:r w:rsidRPr="0053685C">
        <w:rPr>
          <w:rFonts w:hint="eastAsia"/>
          <w:sz w:val="24"/>
        </w:rPr>
        <w:t xml:space="preserve"> (3) </w:t>
      </w:r>
      <w:r w:rsidRPr="0053685C">
        <w:rPr>
          <w:rFonts w:hint="eastAsia"/>
          <w:sz w:val="24"/>
        </w:rPr>
        <w:t>执行</w:t>
      </w:r>
    </w:p>
    <w:p w:rsidR="007C5764" w:rsidRPr="0053685C" w:rsidRDefault="007C5764" w:rsidP="007C5764">
      <w:pPr>
        <w:spacing w:line="360" w:lineRule="auto"/>
        <w:ind w:firstLine="435"/>
        <w:rPr>
          <w:rFonts w:hint="eastAsia"/>
          <w:sz w:val="24"/>
        </w:rPr>
      </w:pPr>
      <w:r w:rsidRPr="0053685C">
        <w:rPr>
          <w:rFonts w:hint="eastAsia"/>
          <w:sz w:val="24"/>
        </w:rPr>
        <w:t>本规定的目的是建立一个实施标准，用于教育和鼓励负责任的制造商承担义务，而不是惩罚；</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lastRenderedPageBreak/>
        <w:t>为了确保一致性，</w:t>
      </w:r>
      <w:r w:rsidRPr="0053685C">
        <w:rPr>
          <w:rFonts w:hint="eastAsia"/>
          <w:sz w:val="24"/>
        </w:rPr>
        <w:t>ICTI</w:t>
      </w:r>
      <w:r w:rsidRPr="0053685C">
        <w:rPr>
          <w:rFonts w:hint="eastAsia"/>
          <w:sz w:val="24"/>
        </w:rPr>
        <w:t>的成员应按照他们自己设施的标准来衡量他们的供应商。他们应检查所有的纸张和其他形式的纪录并进行现场检验，要求他们的供应商以及次供应商执行同样的标准；</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每个成员和供应商每年都必须呈交有相关人员签署的执行本规定的声明书；</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制造商在签署合同时应申明严重违反本规定或者在一定期限内没有执行改正计划是一种违反合同的行为可能导致合同被取消；</w:t>
      </w:r>
      <w:r w:rsidRPr="0053685C">
        <w:rPr>
          <w:rFonts w:hint="eastAsia"/>
          <w:sz w:val="24"/>
        </w:rPr>
        <w:t xml:space="preserve"> </w:t>
      </w:r>
    </w:p>
    <w:p w:rsidR="007C5764" w:rsidRPr="0053685C" w:rsidRDefault="007C5764" w:rsidP="007C5764">
      <w:pPr>
        <w:spacing w:line="360" w:lineRule="auto"/>
        <w:ind w:firstLine="435"/>
        <w:rPr>
          <w:rFonts w:hint="eastAsia"/>
          <w:sz w:val="24"/>
        </w:rPr>
      </w:pPr>
      <w:r w:rsidRPr="0053685C">
        <w:rPr>
          <w:rFonts w:hint="eastAsia"/>
          <w:sz w:val="24"/>
        </w:rPr>
        <w:t>由于玩具制造商和制造方法的多样性，以及工厂大小和雇员人数的不同，本规定有三个附件以提供执行标准。各成员根据自己的情况确定应适用的标准。</w:t>
      </w:r>
    </w:p>
    <w:p w:rsidR="007C5764" w:rsidRPr="0053685C" w:rsidRDefault="007C5764" w:rsidP="007C5764">
      <w:pPr>
        <w:spacing w:line="360" w:lineRule="auto"/>
        <w:ind w:firstLine="435"/>
        <w:rPr>
          <w:rFonts w:hint="eastAsia"/>
          <w:sz w:val="24"/>
        </w:rPr>
      </w:pPr>
    </w:p>
    <w:p w:rsidR="007C5764" w:rsidRPr="0053685C" w:rsidRDefault="007C5764" w:rsidP="007C5764">
      <w:pPr>
        <w:numPr>
          <w:ilvl w:val="0"/>
          <w:numId w:val="1"/>
        </w:numPr>
        <w:spacing w:line="360" w:lineRule="auto"/>
        <w:rPr>
          <w:rFonts w:hint="eastAsia"/>
          <w:b/>
          <w:sz w:val="24"/>
        </w:rPr>
      </w:pPr>
      <w:r w:rsidRPr="0053685C">
        <w:rPr>
          <w:rFonts w:hint="eastAsia"/>
          <w:b/>
          <w:sz w:val="24"/>
        </w:rPr>
        <w:t>电动玩具</w:t>
      </w:r>
      <w:r w:rsidRPr="0053685C">
        <w:rPr>
          <w:rFonts w:hint="eastAsia"/>
          <w:b/>
          <w:sz w:val="24"/>
        </w:rPr>
        <w:t>CB</w:t>
      </w:r>
      <w:r w:rsidRPr="0053685C">
        <w:rPr>
          <w:rFonts w:hint="eastAsia"/>
          <w:b/>
          <w:sz w:val="24"/>
        </w:rPr>
        <w:t>认证</w:t>
      </w:r>
    </w:p>
    <w:p w:rsidR="007C5764" w:rsidRPr="0053685C" w:rsidRDefault="007C5764" w:rsidP="007C5764">
      <w:pPr>
        <w:spacing w:line="360" w:lineRule="auto"/>
        <w:rPr>
          <w:rFonts w:hint="eastAsia"/>
          <w:sz w:val="24"/>
        </w:rPr>
      </w:pPr>
      <w:r w:rsidRPr="0053685C">
        <w:rPr>
          <w:rFonts w:hint="eastAsia"/>
          <w:sz w:val="24"/>
        </w:rPr>
        <w:t>1. IECEE-CB</w:t>
      </w:r>
      <w:r w:rsidRPr="0053685C">
        <w:rPr>
          <w:rFonts w:hint="eastAsia"/>
          <w:sz w:val="24"/>
        </w:rPr>
        <w:t>体系概况</w:t>
      </w:r>
    </w:p>
    <w:p w:rsidR="007C5764" w:rsidRPr="0053685C" w:rsidRDefault="007C5764" w:rsidP="007C5764">
      <w:pPr>
        <w:spacing w:line="360" w:lineRule="auto"/>
        <w:ind w:firstLine="420"/>
        <w:rPr>
          <w:rFonts w:hint="eastAsia"/>
          <w:sz w:val="24"/>
        </w:rPr>
      </w:pPr>
      <w:r w:rsidRPr="0053685C">
        <w:rPr>
          <w:rFonts w:hint="eastAsia"/>
          <w:sz w:val="24"/>
        </w:rPr>
        <w:t>IECEE-CB</w:t>
      </w:r>
      <w:r w:rsidRPr="0053685C">
        <w:rPr>
          <w:rFonts w:hint="eastAsia"/>
          <w:sz w:val="24"/>
        </w:rPr>
        <w:t>体系（电工产品合格测试与认证的</w:t>
      </w:r>
      <w:r w:rsidRPr="0053685C">
        <w:rPr>
          <w:rFonts w:hint="eastAsia"/>
          <w:sz w:val="24"/>
        </w:rPr>
        <w:t>IEC</w:t>
      </w:r>
      <w:r w:rsidRPr="0053685C">
        <w:rPr>
          <w:rFonts w:hint="eastAsia"/>
          <w:sz w:val="24"/>
        </w:rPr>
        <w:t>体系）是电工产品安全测试报告互认的第一个真正的国际体系。参与国家的国家认证机构（</w:t>
      </w:r>
      <w:r w:rsidRPr="0053685C">
        <w:rPr>
          <w:rFonts w:hint="eastAsia"/>
          <w:sz w:val="24"/>
        </w:rPr>
        <w:t>NCB</w:t>
      </w:r>
      <w:r w:rsidRPr="0053685C">
        <w:rPr>
          <w:rFonts w:hint="eastAsia"/>
          <w:sz w:val="24"/>
        </w:rPr>
        <w:t>）之间形成多边协议，制造商可以凭借一个</w:t>
      </w:r>
      <w:r w:rsidRPr="0053685C">
        <w:rPr>
          <w:rFonts w:hint="eastAsia"/>
          <w:sz w:val="24"/>
        </w:rPr>
        <w:t>NCB</w:t>
      </w:r>
      <w:r w:rsidRPr="0053685C">
        <w:rPr>
          <w:rFonts w:hint="eastAsia"/>
          <w:sz w:val="24"/>
        </w:rPr>
        <w:t>颁发的</w:t>
      </w:r>
      <w:r w:rsidRPr="0053685C">
        <w:rPr>
          <w:rFonts w:hint="eastAsia"/>
          <w:sz w:val="24"/>
        </w:rPr>
        <w:t>CB</w:t>
      </w:r>
      <w:r w:rsidRPr="0053685C">
        <w:rPr>
          <w:rFonts w:hint="eastAsia"/>
          <w:sz w:val="24"/>
        </w:rPr>
        <w:t>测试证书获得</w:t>
      </w:r>
      <w:r w:rsidRPr="0053685C">
        <w:rPr>
          <w:rFonts w:hint="eastAsia"/>
          <w:sz w:val="24"/>
        </w:rPr>
        <w:t>CB</w:t>
      </w:r>
      <w:r w:rsidRPr="0053685C">
        <w:rPr>
          <w:rFonts w:hint="eastAsia"/>
          <w:sz w:val="24"/>
        </w:rPr>
        <w:t>体系的其他成员国的国家认证。</w:t>
      </w:r>
    </w:p>
    <w:p w:rsidR="007C5764" w:rsidRPr="0053685C" w:rsidRDefault="007C5764" w:rsidP="007C5764">
      <w:pPr>
        <w:spacing w:line="360" w:lineRule="auto"/>
        <w:ind w:firstLine="420"/>
        <w:rPr>
          <w:rFonts w:hint="eastAsia"/>
          <w:sz w:val="24"/>
        </w:rPr>
      </w:pPr>
      <w:r w:rsidRPr="0053685C">
        <w:rPr>
          <w:rFonts w:hint="eastAsia"/>
          <w:sz w:val="24"/>
        </w:rPr>
        <w:t>IECEE-CB</w:t>
      </w:r>
      <w:r w:rsidRPr="0053685C">
        <w:rPr>
          <w:rFonts w:hint="eastAsia"/>
          <w:sz w:val="24"/>
        </w:rPr>
        <w:t>体系基于国际</w:t>
      </w:r>
      <w:r w:rsidRPr="0053685C">
        <w:rPr>
          <w:rFonts w:hint="eastAsia"/>
          <w:sz w:val="24"/>
        </w:rPr>
        <w:t>IEC</w:t>
      </w:r>
      <w:r w:rsidRPr="0053685C">
        <w:rPr>
          <w:rFonts w:hint="eastAsia"/>
          <w:sz w:val="24"/>
        </w:rPr>
        <w:t>标准。如果一些成员国的国家标准还不能完全与</w:t>
      </w:r>
      <w:r w:rsidRPr="0053685C">
        <w:rPr>
          <w:rFonts w:hint="eastAsia"/>
          <w:sz w:val="24"/>
        </w:rPr>
        <w:t>IEC</w:t>
      </w:r>
      <w:r w:rsidRPr="0053685C">
        <w:rPr>
          <w:rFonts w:hint="eastAsia"/>
          <w:sz w:val="24"/>
        </w:rPr>
        <w:t>标准相协调，允许国家差异、特殊国家条件（</w:t>
      </w:r>
      <w:r w:rsidRPr="0053685C">
        <w:rPr>
          <w:rFonts w:hint="eastAsia"/>
          <w:sz w:val="24"/>
        </w:rPr>
        <w:t>SNC</w:t>
      </w:r>
      <w:r w:rsidRPr="0053685C">
        <w:rPr>
          <w:rFonts w:hint="eastAsia"/>
          <w:sz w:val="24"/>
        </w:rPr>
        <w:t>，</w:t>
      </w:r>
      <w:r w:rsidRPr="0053685C">
        <w:rPr>
          <w:rFonts w:hint="eastAsia"/>
          <w:sz w:val="24"/>
        </w:rPr>
        <w:t>Special National Conditions</w:t>
      </w:r>
      <w:r w:rsidRPr="0053685C">
        <w:rPr>
          <w:rFonts w:hint="eastAsia"/>
          <w:sz w:val="24"/>
        </w:rPr>
        <w:t>）和法规要求的存在，但应正式公告并向</w:t>
      </w:r>
      <w:r w:rsidRPr="0053685C">
        <w:rPr>
          <w:rFonts w:hint="eastAsia"/>
          <w:sz w:val="24"/>
        </w:rPr>
        <w:t>IECEE</w:t>
      </w:r>
      <w:r w:rsidRPr="0053685C">
        <w:rPr>
          <w:rFonts w:hint="eastAsia"/>
          <w:sz w:val="24"/>
        </w:rPr>
        <w:t>秘书处描述细节。</w:t>
      </w:r>
      <w:r w:rsidRPr="0053685C">
        <w:rPr>
          <w:rFonts w:hint="eastAsia"/>
          <w:sz w:val="24"/>
        </w:rPr>
        <w:t>CB</w:t>
      </w:r>
      <w:r w:rsidRPr="0053685C">
        <w:rPr>
          <w:rFonts w:hint="eastAsia"/>
          <w:sz w:val="24"/>
        </w:rPr>
        <w:t>体系利用</w:t>
      </w:r>
      <w:r w:rsidRPr="0053685C">
        <w:rPr>
          <w:rFonts w:hint="eastAsia"/>
          <w:sz w:val="24"/>
        </w:rPr>
        <w:t>CB</w:t>
      </w:r>
      <w:r w:rsidRPr="0053685C">
        <w:rPr>
          <w:rFonts w:hint="eastAsia"/>
          <w:sz w:val="24"/>
        </w:rPr>
        <w:t>测试证书来证实产品样品已经成功地通过了适当的测试，并符合相关的</w:t>
      </w:r>
      <w:r w:rsidRPr="0053685C">
        <w:rPr>
          <w:rFonts w:hint="eastAsia"/>
          <w:sz w:val="24"/>
        </w:rPr>
        <w:t>IEC</w:t>
      </w:r>
      <w:r w:rsidRPr="0053685C">
        <w:rPr>
          <w:rFonts w:hint="eastAsia"/>
          <w:sz w:val="24"/>
        </w:rPr>
        <w:t>标准要求。适当时，</w:t>
      </w:r>
      <w:r w:rsidRPr="0053685C">
        <w:rPr>
          <w:rFonts w:hint="eastAsia"/>
          <w:sz w:val="24"/>
        </w:rPr>
        <w:t>CB</w:t>
      </w:r>
      <w:r w:rsidRPr="0053685C">
        <w:rPr>
          <w:rFonts w:hint="eastAsia"/>
          <w:sz w:val="24"/>
        </w:rPr>
        <w:t>测试证书及其测试报告也可包含公告的不同成员国的国家差异、特殊国家条件（</w:t>
      </w:r>
      <w:r w:rsidRPr="0053685C">
        <w:rPr>
          <w:rFonts w:hint="eastAsia"/>
          <w:sz w:val="24"/>
        </w:rPr>
        <w:t>SNC</w:t>
      </w:r>
      <w:r w:rsidRPr="0053685C">
        <w:rPr>
          <w:rFonts w:hint="eastAsia"/>
          <w:sz w:val="24"/>
        </w:rPr>
        <w:t>）和法规要求。</w:t>
      </w:r>
    </w:p>
    <w:p w:rsidR="007C5764" w:rsidRPr="0053685C" w:rsidRDefault="007C5764" w:rsidP="007C5764">
      <w:pPr>
        <w:spacing w:line="360" w:lineRule="auto"/>
        <w:ind w:firstLine="420"/>
        <w:rPr>
          <w:rFonts w:hint="eastAsia"/>
          <w:sz w:val="24"/>
        </w:rPr>
      </w:pPr>
      <w:r w:rsidRPr="0053685C">
        <w:rPr>
          <w:rFonts w:hint="eastAsia"/>
          <w:sz w:val="24"/>
        </w:rPr>
        <w:t>关于</w:t>
      </w:r>
      <w:r w:rsidRPr="0053685C">
        <w:rPr>
          <w:rFonts w:hint="eastAsia"/>
          <w:sz w:val="24"/>
        </w:rPr>
        <w:t>CB</w:t>
      </w:r>
      <w:r w:rsidRPr="0053685C">
        <w:rPr>
          <w:rFonts w:hint="eastAsia"/>
          <w:sz w:val="24"/>
        </w:rPr>
        <w:t>体系的更详细情况，可参考本网站电气安全专题中安全认证中的</w:t>
      </w:r>
      <w:r w:rsidRPr="0053685C">
        <w:rPr>
          <w:rFonts w:hint="eastAsia"/>
          <w:sz w:val="24"/>
        </w:rPr>
        <w:t>CB</w:t>
      </w:r>
      <w:r w:rsidRPr="0053685C">
        <w:rPr>
          <w:rFonts w:hint="eastAsia"/>
          <w:sz w:val="24"/>
        </w:rPr>
        <w:t>认证。</w:t>
      </w:r>
    </w:p>
    <w:p w:rsidR="007C5764" w:rsidRPr="0053685C" w:rsidRDefault="007C5764" w:rsidP="007C5764">
      <w:pPr>
        <w:spacing w:line="360" w:lineRule="auto"/>
        <w:ind w:firstLine="435"/>
        <w:rPr>
          <w:sz w:val="24"/>
        </w:rPr>
      </w:pPr>
      <w:r w:rsidRPr="0053685C">
        <w:rPr>
          <w:sz w:val="24"/>
        </w:rPr>
        <w:t xml:space="preserve"> </w:t>
      </w:r>
    </w:p>
    <w:p w:rsidR="007C5764" w:rsidRPr="0053685C" w:rsidRDefault="007C5764" w:rsidP="007C5764">
      <w:pPr>
        <w:spacing w:line="360" w:lineRule="auto"/>
        <w:rPr>
          <w:rFonts w:hint="eastAsia"/>
          <w:sz w:val="24"/>
        </w:rPr>
      </w:pPr>
      <w:r w:rsidRPr="0053685C">
        <w:rPr>
          <w:rFonts w:hint="eastAsia"/>
          <w:sz w:val="24"/>
        </w:rPr>
        <w:t xml:space="preserve">2. </w:t>
      </w:r>
      <w:r w:rsidRPr="0053685C">
        <w:rPr>
          <w:rFonts w:hint="eastAsia"/>
          <w:sz w:val="24"/>
        </w:rPr>
        <w:t>电动玩具的</w:t>
      </w:r>
      <w:r w:rsidRPr="0053685C">
        <w:rPr>
          <w:rFonts w:hint="eastAsia"/>
          <w:sz w:val="24"/>
        </w:rPr>
        <w:t>CB</w:t>
      </w:r>
      <w:r w:rsidRPr="0053685C">
        <w:rPr>
          <w:rFonts w:hint="eastAsia"/>
          <w:sz w:val="24"/>
        </w:rPr>
        <w:t>认证概况</w:t>
      </w:r>
    </w:p>
    <w:p w:rsidR="007C5764" w:rsidRPr="0053685C" w:rsidRDefault="007C5764" w:rsidP="007C5764">
      <w:pPr>
        <w:spacing w:line="360" w:lineRule="auto"/>
        <w:ind w:firstLine="420"/>
        <w:rPr>
          <w:rFonts w:hint="eastAsia"/>
          <w:sz w:val="24"/>
        </w:rPr>
      </w:pPr>
      <w:r w:rsidRPr="0053685C">
        <w:rPr>
          <w:rFonts w:hint="eastAsia"/>
          <w:sz w:val="24"/>
        </w:rPr>
        <w:t>CB</w:t>
      </w:r>
      <w:r w:rsidRPr="0053685C">
        <w:rPr>
          <w:rFonts w:hint="eastAsia"/>
          <w:sz w:val="24"/>
        </w:rPr>
        <w:t>认证的范围包括电动玩具（</w:t>
      </w:r>
      <w:r w:rsidRPr="0053685C">
        <w:rPr>
          <w:rFonts w:hint="eastAsia"/>
          <w:sz w:val="24"/>
        </w:rPr>
        <w:t>Electric Toys</w:t>
      </w:r>
      <w:r w:rsidRPr="0053685C">
        <w:rPr>
          <w:rFonts w:hint="eastAsia"/>
          <w:sz w:val="24"/>
        </w:rPr>
        <w:t>），其对应的</w:t>
      </w:r>
      <w:r w:rsidRPr="0053685C">
        <w:rPr>
          <w:rFonts w:hint="eastAsia"/>
          <w:sz w:val="24"/>
        </w:rPr>
        <w:t>IEC</w:t>
      </w:r>
      <w:r w:rsidRPr="0053685C">
        <w:rPr>
          <w:rFonts w:hint="eastAsia"/>
          <w:sz w:val="24"/>
        </w:rPr>
        <w:t>标准是</w:t>
      </w:r>
      <w:r w:rsidRPr="0053685C">
        <w:rPr>
          <w:rFonts w:hint="eastAsia"/>
          <w:sz w:val="24"/>
        </w:rPr>
        <w:t>IEC 62115</w:t>
      </w:r>
      <w:r w:rsidRPr="0053685C">
        <w:rPr>
          <w:rFonts w:hint="eastAsia"/>
          <w:sz w:val="24"/>
        </w:rPr>
        <w:t>。</w:t>
      </w:r>
    </w:p>
    <w:p w:rsidR="007C5764" w:rsidRDefault="007C5764" w:rsidP="007C5764">
      <w:pPr>
        <w:spacing w:line="360" w:lineRule="auto"/>
        <w:ind w:firstLine="420"/>
        <w:rPr>
          <w:rFonts w:hint="eastAsia"/>
        </w:rPr>
      </w:pPr>
      <w:r w:rsidRPr="0053685C">
        <w:rPr>
          <w:rFonts w:hint="eastAsia"/>
          <w:sz w:val="24"/>
        </w:rPr>
        <w:t>目前</w:t>
      </w:r>
      <w:r w:rsidRPr="0053685C">
        <w:rPr>
          <w:rFonts w:hint="eastAsia"/>
          <w:sz w:val="24"/>
        </w:rPr>
        <w:t>CB</w:t>
      </w:r>
      <w:r w:rsidRPr="0053685C">
        <w:rPr>
          <w:rFonts w:hint="eastAsia"/>
          <w:sz w:val="24"/>
        </w:rPr>
        <w:t>体系成员中认可电动玩具</w:t>
      </w:r>
      <w:r w:rsidRPr="0053685C">
        <w:rPr>
          <w:rFonts w:hint="eastAsia"/>
          <w:sz w:val="24"/>
        </w:rPr>
        <w:t>CB</w:t>
      </w:r>
      <w:r w:rsidRPr="0053685C">
        <w:rPr>
          <w:rFonts w:hint="eastAsia"/>
          <w:sz w:val="24"/>
        </w:rPr>
        <w:t>报告的国家比较少，仅限于欧盟范围内的奥地利、芬兰、德国、挪威、斯洛文尼亚和英国</w:t>
      </w:r>
      <w:r w:rsidRPr="0053685C">
        <w:rPr>
          <w:rFonts w:hint="eastAsia"/>
          <w:sz w:val="24"/>
        </w:rPr>
        <w:t>6</w:t>
      </w:r>
      <w:r w:rsidRPr="0053685C">
        <w:rPr>
          <w:rFonts w:hint="eastAsia"/>
          <w:sz w:val="24"/>
        </w:rPr>
        <w:t>个国家，能够颁布</w:t>
      </w:r>
      <w:r w:rsidRPr="0053685C">
        <w:rPr>
          <w:rFonts w:hint="eastAsia"/>
          <w:sz w:val="24"/>
        </w:rPr>
        <w:t>CB</w:t>
      </w:r>
      <w:r w:rsidRPr="0053685C">
        <w:rPr>
          <w:rFonts w:hint="eastAsia"/>
          <w:sz w:val="24"/>
        </w:rPr>
        <w:t>证书的</w:t>
      </w:r>
      <w:r w:rsidRPr="0053685C">
        <w:rPr>
          <w:rFonts w:hint="eastAsia"/>
          <w:sz w:val="24"/>
        </w:rPr>
        <w:t>NCB</w:t>
      </w:r>
      <w:r w:rsidRPr="0053685C">
        <w:rPr>
          <w:rFonts w:hint="eastAsia"/>
          <w:sz w:val="24"/>
        </w:rPr>
        <w:t>只有斯洛文尼亚的质量计量研究院（</w:t>
      </w:r>
      <w:r w:rsidRPr="0053685C">
        <w:rPr>
          <w:rFonts w:hint="eastAsia"/>
          <w:sz w:val="24"/>
        </w:rPr>
        <w:t>SIQ</w:t>
      </w:r>
      <w:r w:rsidRPr="0053685C">
        <w:rPr>
          <w:rFonts w:hint="eastAsia"/>
          <w:sz w:val="24"/>
        </w:rPr>
        <w:t>）和德国的</w:t>
      </w:r>
      <w:r w:rsidRPr="0053685C">
        <w:rPr>
          <w:rFonts w:hint="eastAsia"/>
          <w:sz w:val="24"/>
        </w:rPr>
        <w:t xml:space="preserve">LGA QualiTest </w:t>
      </w:r>
      <w:r w:rsidRPr="0053685C">
        <w:rPr>
          <w:rFonts w:hint="eastAsia"/>
          <w:sz w:val="24"/>
        </w:rPr>
        <w:lastRenderedPageBreak/>
        <w:t>GmbH</w:t>
      </w:r>
      <w:r w:rsidRPr="0053685C">
        <w:rPr>
          <w:rFonts w:hint="eastAsia"/>
          <w:sz w:val="24"/>
        </w:rPr>
        <w:t>。我国的</w:t>
      </w:r>
      <w:r w:rsidRPr="0053685C">
        <w:rPr>
          <w:rFonts w:hint="eastAsia"/>
          <w:sz w:val="24"/>
        </w:rPr>
        <w:t>CB</w:t>
      </w:r>
      <w:r w:rsidRPr="0053685C">
        <w:rPr>
          <w:rFonts w:hint="eastAsia"/>
          <w:sz w:val="24"/>
        </w:rPr>
        <w:t>检测实验室尚没有开展电动玩具产品的认证</w:t>
      </w:r>
      <w:r w:rsidRPr="0053685C">
        <w:rPr>
          <w:rFonts w:hint="eastAsia"/>
          <w:sz w:val="24"/>
        </w:rPr>
        <w:t>/</w:t>
      </w:r>
      <w:r w:rsidRPr="0053685C">
        <w:rPr>
          <w:rFonts w:hint="eastAsia"/>
          <w:sz w:val="24"/>
        </w:rPr>
        <w:t>认可，需通过国外认证机构获取。</w:t>
      </w:r>
    </w:p>
    <w:p w:rsidR="007C5764" w:rsidRDefault="007C5764" w:rsidP="007C5764">
      <w:pPr>
        <w:ind w:firstLine="420"/>
        <w:rPr>
          <w:rFonts w:hint="eastAsia"/>
        </w:rPr>
      </w:pPr>
    </w:p>
    <w:p w:rsidR="004C5DEB" w:rsidRPr="007C5764" w:rsidRDefault="004C5DEB" w:rsidP="007C5764"/>
    <w:sectPr w:rsidR="004C5DEB" w:rsidRPr="007C57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DEB" w:rsidRDefault="004C5DEB" w:rsidP="007C5764">
      <w:r>
        <w:separator/>
      </w:r>
    </w:p>
  </w:endnote>
  <w:endnote w:type="continuationSeparator" w:id="1">
    <w:p w:rsidR="004C5DEB" w:rsidRDefault="004C5DEB" w:rsidP="007C57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DEB" w:rsidRDefault="004C5DEB" w:rsidP="007C5764">
      <w:r>
        <w:separator/>
      </w:r>
    </w:p>
  </w:footnote>
  <w:footnote w:type="continuationSeparator" w:id="1">
    <w:p w:rsidR="004C5DEB" w:rsidRDefault="004C5DEB" w:rsidP="007C5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01F"/>
    <w:multiLevelType w:val="hybridMultilevel"/>
    <w:tmpl w:val="E21628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764"/>
    <w:rsid w:val="004C5DEB"/>
    <w:rsid w:val="007C5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5764"/>
    <w:rPr>
      <w:sz w:val="18"/>
      <w:szCs w:val="18"/>
    </w:rPr>
  </w:style>
  <w:style w:type="paragraph" w:styleId="a4">
    <w:name w:val="footer"/>
    <w:basedOn w:val="a"/>
    <w:link w:val="Char0"/>
    <w:uiPriority w:val="99"/>
    <w:semiHidden/>
    <w:unhideWhenUsed/>
    <w:rsid w:val="007C57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5764"/>
    <w:rPr>
      <w:sz w:val="18"/>
      <w:szCs w:val="18"/>
    </w:rPr>
  </w:style>
  <w:style w:type="paragraph" w:styleId="a5">
    <w:name w:val="Balloon Text"/>
    <w:basedOn w:val="a"/>
    <w:link w:val="Char1"/>
    <w:uiPriority w:val="99"/>
    <w:semiHidden/>
    <w:unhideWhenUsed/>
    <w:rsid w:val="007C5764"/>
    <w:rPr>
      <w:sz w:val="18"/>
      <w:szCs w:val="18"/>
    </w:rPr>
  </w:style>
  <w:style w:type="character" w:customStyle="1" w:styleId="Char1">
    <w:name w:val="批注框文本 Char"/>
    <w:basedOn w:val="a0"/>
    <w:link w:val="a5"/>
    <w:uiPriority w:val="99"/>
    <w:semiHidden/>
    <w:rsid w:val="007C57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596</Words>
  <Characters>3402</Characters>
  <Application>Microsoft Office Word</Application>
  <DocSecurity>0</DocSecurity>
  <Lines>28</Lines>
  <Paragraphs>7</Paragraphs>
  <ScaleCrop>false</ScaleCrop>
  <Company>CHINA</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VIPUSER</dc:creator>
  <cp:keywords/>
  <dc:description/>
  <cp:lastModifiedBy>VIPUSER</cp:lastModifiedBy>
  <cp:revision>2</cp:revision>
  <dcterms:created xsi:type="dcterms:W3CDTF">2013-11-12T14:29:00Z</dcterms:created>
  <dcterms:modified xsi:type="dcterms:W3CDTF">2013-11-12T14:30:00Z</dcterms:modified>
</cp:coreProperties>
</file>